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2F9B" w:rsidRPr="007C2F9B" w:rsidRDefault="007C2F9B" w:rsidP="007C2F9B">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bookmarkStart w:id="0" w:name="_GoBack"/>
      <w:r w:rsidRPr="007C2F9B">
        <w:rPr>
          <w:rFonts w:ascii="Times New Roman" w:eastAsia="Times New Roman" w:hAnsi="Times New Roman" w:cs="Times New Roman"/>
          <w:b/>
          <w:bCs/>
          <w:color w:val="000000"/>
          <w:sz w:val="24"/>
          <w:szCs w:val="24"/>
          <w:lang w:eastAsia="ru-RU"/>
        </w:rPr>
        <w:t>Лекция 12 Организация внутренней памяти ЭВМ: оперативных, сверхоперативных, </w:t>
      </w:r>
      <w:r w:rsidRPr="007C2F9B">
        <w:rPr>
          <w:rFonts w:ascii="Times New Roman" w:eastAsia="Times New Roman" w:hAnsi="Times New Roman" w:cs="Times New Roman"/>
          <w:b/>
          <w:bCs/>
          <w:color w:val="000000"/>
          <w:spacing w:val="-1"/>
          <w:sz w:val="24"/>
          <w:szCs w:val="24"/>
          <w:lang w:eastAsia="ru-RU"/>
        </w:rPr>
        <w:t>постоянных, КЭШ и ФЛЭШ памяти</w:t>
      </w:r>
    </w:p>
    <w:p w:rsidR="007C2F9B" w:rsidRPr="007C2F9B" w:rsidRDefault="007C2F9B" w:rsidP="007C2F9B">
      <w:pPr>
        <w:shd w:val="clear" w:color="auto" w:fill="FFFFFF"/>
        <w:spacing w:after="0" w:line="240" w:lineRule="auto"/>
        <w:ind w:left="547" w:right="22"/>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b/>
          <w:bCs/>
          <w:color w:val="000000"/>
          <w:spacing w:val="-1"/>
          <w:sz w:val="24"/>
          <w:szCs w:val="24"/>
          <w:lang w:eastAsia="ru-RU"/>
        </w:rPr>
        <w:t> </w:t>
      </w:r>
    </w:p>
    <w:p w:rsidR="007C2F9B" w:rsidRPr="007C2F9B" w:rsidRDefault="007C2F9B" w:rsidP="007C2F9B">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t>Память является одним из основных элементов любой вычислительной сис</w:t>
      </w:r>
      <w:r w:rsidRPr="007C2F9B">
        <w:rPr>
          <w:rFonts w:ascii="Times New Roman" w:eastAsia="Times New Roman" w:hAnsi="Times New Roman" w:cs="Times New Roman"/>
          <w:color w:val="000000"/>
          <w:sz w:val="24"/>
          <w:szCs w:val="24"/>
          <w:lang w:eastAsia="ru-RU"/>
        </w:rPr>
        <w:softHyphen/>
        <w:t>темы. Элементы памяти в том или ином виде присутствуют в каждом конст</w:t>
      </w:r>
      <w:r w:rsidRPr="007C2F9B">
        <w:rPr>
          <w:rFonts w:ascii="Times New Roman" w:eastAsia="Times New Roman" w:hAnsi="Times New Roman" w:cs="Times New Roman"/>
          <w:color w:val="000000"/>
          <w:sz w:val="24"/>
          <w:szCs w:val="24"/>
          <w:lang w:eastAsia="ru-RU"/>
        </w:rPr>
        <w:softHyphen/>
        <w:t>руктивном модуле </w:t>
      </w:r>
      <w:r w:rsidRPr="007C2F9B">
        <w:rPr>
          <w:rFonts w:ascii="Times New Roman" w:eastAsia="Times New Roman" w:hAnsi="Times New Roman" w:cs="Times New Roman"/>
          <w:color w:val="000000"/>
          <w:sz w:val="24"/>
          <w:szCs w:val="24"/>
          <w:lang w:val="en-US" w:eastAsia="ru-RU"/>
        </w:rPr>
        <w:t>PC</w:t>
      </w:r>
      <w:r w:rsidRPr="007C2F9B">
        <w:rPr>
          <w:rFonts w:ascii="Times New Roman" w:eastAsia="Times New Roman" w:hAnsi="Times New Roman" w:cs="Times New Roman"/>
          <w:color w:val="000000"/>
          <w:sz w:val="24"/>
          <w:szCs w:val="24"/>
          <w:lang w:eastAsia="ru-RU"/>
        </w:rPr>
        <w:t>, характеристики оперативной памяти которых определяют быстродействие всей систе</w:t>
      </w:r>
      <w:r w:rsidRPr="007C2F9B">
        <w:rPr>
          <w:rFonts w:ascii="Times New Roman" w:eastAsia="Times New Roman" w:hAnsi="Times New Roman" w:cs="Times New Roman"/>
          <w:color w:val="000000"/>
          <w:sz w:val="24"/>
          <w:szCs w:val="24"/>
          <w:lang w:eastAsia="ru-RU"/>
        </w:rPr>
        <w:softHyphen/>
        <w:t>мы. Без этих элементов работа </w:t>
      </w:r>
      <w:r w:rsidRPr="007C2F9B">
        <w:rPr>
          <w:rFonts w:ascii="Times New Roman" w:eastAsia="Times New Roman" w:hAnsi="Times New Roman" w:cs="Times New Roman"/>
          <w:color w:val="000000"/>
          <w:sz w:val="24"/>
          <w:szCs w:val="24"/>
          <w:lang w:val="en-US" w:eastAsia="ru-RU"/>
        </w:rPr>
        <w:t>PC</w:t>
      </w:r>
      <w:r w:rsidRPr="007C2F9B">
        <w:rPr>
          <w:rFonts w:ascii="Times New Roman" w:eastAsia="Times New Roman" w:hAnsi="Times New Roman" w:cs="Times New Roman"/>
          <w:color w:val="000000"/>
          <w:sz w:val="24"/>
          <w:szCs w:val="24"/>
          <w:lang w:eastAsia="ru-RU"/>
        </w:rPr>
        <w:t> просто невозможна. Оперативная па</w:t>
      </w:r>
      <w:r w:rsidRPr="007C2F9B">
        <w:rPr>
          <w:rFonts w:ascii="Times New Roman" w:eastAsia="Times New Roman" w:hAnsi="Times New Roman" w:cs="Times New Roman"/>
          <w:color w:val="000000"/>
          <w:sz w:val="24"/>
          <w:szCs w:val="24"/>
          <w:lang w:eastAsia="ru-RU"/>
        </w:rPr>
        <w:softHyphen/>
        <w:t>мять — временная память, т. е. данные хранятся в ней только до выключе</w:t>
      </w:r>
      <w:r w:rsidRPr="007C2F9B">
        <w:rPr>
          <w:rFonts w:ascii="Times New Roman" w:eastAsia="Times New Roman" w:hAnsi="Times New Roman" w:cs="Times New Roman"/>
          <w:color w:val="000000"/>
          <w:sz w:val="24"/>
          <w:szCs w:val="24"/>
          <w:lang w:eastAsia="ru-RU"/>
        </w:rPr>
        <w:softHyphen/>
        <w:t>ния </w:t>
      </w:r>
      <w:r w:rsidRPr="007C2F9B">
        <w:rPr>
          <w:rFonts w:ascii="Times New Roman" w:eastAsia="Times New Roman" w:hAnsi="Times New Roman" w:cs="Times New Roman"/>
          <w:color w:val="000000"/>
          <w:sz w:val="24"/>
          <w:szCs w:val="24"/>
          <w:lang w:val="en-US" w:eastAsia="ru-RU"/>
        </w:rPr>
        <w:t>PC</w:t>
      </w:r>
      <w:r w:rsidRPr="007C2F9B">
        <w:rPr>
          <w:rFonts w:ascii="Times New Roman" w:eastAsia="Times New Roman" w:hAnsi="Times New Roman" w:cs="Times New Roman"/>
          <w:color w:val="000000"/>
          <w:sz w:val="24"/>
          <w:szCs w:val="24"/>
          <w:lang w:eastAsia="ru-RU"/>
        </w:rPr>
        <w:t>. Для долговременного хранения информации служат дискеты, винчестеры, компакт-диски и т. п.</w:t>
      </w:r>
    </w:p>
    <w:p w:rsidR="007C2F9B" w:rsidRPr="007C2F9B" w:rsidRDefault="007C2F9B" w:rsidP="007C2F9B">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t>Конструктивно они выполнены в виде модулей, так что при желании можно сравнительно просто заменить их или установить дополнительные и тем самым изменить (скорее всего, увеличить) объем оперативной памяти </w:t>
      </w:r>
      <w:r w:rsidRPr="007C2F9B">
        <w:rPr>
          <w:rFonts w:ascii="Times New Roman" w:eastAsia="Times New Roman" w:hAnsi="Times New Roman" w:cs="Times New Roman"/>
          <w:color w:val="000000"/>
          <w:sz w:val="24"/>
          <w:szCs w:val="24"/>
          <w:lang w:val="en-US" w:eastAsia="ru-RU"/>
        </w:rPr>
        <w:t>PC</w:t>
      </w:r>
      <w:r w:rsidRPr="007C2F9B">
        <w:rPr>
          <w:rFonts w:ascii="Times New Roman" w:eastAsia="Times New Roman" w:hAnsi="Times New Roman" w:cs="Times New Roman"/>
          <w:color w:val="000000"/>
          <w:sz w:val="24"/>
          <w:szCs w:val="24"/>
          <w:lang w:eastAsia="ru-RU"/>
        </w:rPr>
        <w:t>.</w:t>
      </w:r>
    </w:p>
    <w:p w:rsidR="007C2F9B" w:rsidRPr="007C2F9B" w:rsidRDefault="007C2F9B" w:rsidP="007C2F9B">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t> </w:t>
      </w:r>
    </w:p>
    <w:p w:rsidR="007C2F9B" w:rsidRPr="007C2F9B" w:rsidRDefault="007C2F9B" w:rsidP="007C2F9B">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noProof/>
          <w:color w:val="000000"/>
          <w:sz w:val="24"/>
          <w:szCs w:val="24"/>
          <w:lang w:eastAsia="ru-RU"/>
        </w:rPr>
        <w:drawing>
          <wp:inline distT="0" distB="0" distL="0" distR="0" wp14:anchorId="40745A21" wp14:editId="4AB28851">
            <wp:extent cx="4629150" cy="2981325"/>
            <wp:effectExtent l="0" t="0" r="0" b="9525"/>
            <wp:docPr id="1" name="Picture 1" descr="http://libr.aues.kz/facultet/frts/kaf_e/9/umm/e_2.files/image0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http://libr.aues.kz/facultet/frts/kaf_e/9/umm/e_2.files/image089.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629150" cy="2981325"/>
                    </a:xfrm>
                    <a:prstGeom prst="rect">
                      <a:avLst/>
                    </a:prstGeom>
                    <a:noFill/>
                    <a:ln>
                      <a:noFill/>
                    </a:ln>
                  </pic:spPr>
                </pic:pic>
              </a:graphicData>
            </a:graphic>
          </wp:inline>
        </w:drawing>
      </w:r>
    </w:p>
    <w:p w:rsidR="007C2F9B" w:rsidRPr="007C2F9B" w:rsidRDefault="007C2F9B" w:rsidP="007C2F9B">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t> </w:t>
      </w:r>
    </w:p>
    <w:p w:rsidR="007C2F9B" w:rsidRPr="007C2F9B" w:rsidRDefault="007C2F9B" w:rsidP="007C2F9B">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t>Рисунок 36</w:t>
      </w:r>
    </w:p>
    <w:p w:rsidR="007C2F9B" w:rsidRPr="007C2F9B" w:rsidRDefault="007C2F9B" w:rsidP="007C2F9B">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t> </w:t>
      </w:r>
    </w:p>
    <w:p w:rsidR="007C2F9B" w:rsidRPr="007C2F9B" w:rsidRDefault="007C2F9B" w:rsidP="007C2F9B">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t>Чтобы </w:t>
      </w:r>
      <w:r w:rsidRPr="007C2F9B">
        <w:rPr>
          <w:rFonts w:ascii="Times New Roman" w:eastAsia="Times New Roman" w:hAnsi="Times New Roman" w:cs="Times New Roman"/>
          <w:color w:val="000000"/>
          <w:sz w:val="24"/>
          <w:szCs w:val="24"/>
          <w:lang w:val="en-US" w:eastAsia="ru-RU"/>
        </w:rPr>
        <w:t>CPU</w:t>
      </w:r>
      <w:r w:rsidRPr="007C2F9B">
        <w:rPr>
          <w:rFonts w:ascii="Times New Roman" w:eastAsia="Times New Roman" w:hAnsi="Times New Roman" w:cs="Times New Roman"/>
          <w:color w:val="000000"/>
          <w:sz w:val="24"/>
          <w:szCs w:val="24"/>
          <w:lang w:eastAsia="ru-RU"/>
        </w:rPr>
        <w:t> мог выполнять программы, они должны быть загружены в опе</w:t>
      </w:r>
      <w:r w:rsidRPr="007C2F9B">
        <w:rPr>
          <w:rFonts w:ascii="Times New Roman" w:eastAsia="Times New Roman" w:hAnsi="Times New Roman" w:cs="Times New Roman"/>
          <w:color w:val="000000"/>
          <w:sz w:val="24"/>
          <w:szCs w:val="24"/>
          <w:lang w:eastAsia="ru-RU"/>
        </w:rPr>
        <w:softHyphen/>
        <w:t>ративную </w:t>
      </w:r>
      <w:r w:rsidRPr="007C2F9B">
        <w:rPr>
          <w:rFonts w:ascii="Times New Roman" w:eastAsia="Times New Roman" w:hAnsi="Times New Roman" w:cs="Times New Roman"/>
          <w:i/>
          <w:iCs/>
          <w:color w:val="000000"/>
          <w:sz w:val="24"/>
          <w:szCs w:val="24"/>
          <w:lang w:eastAsia="ru-RU"/>
        </w:rPr>
        <w:t>рабочую </w:t>
      </w:r>
      <w:r w:rsidRPr="007C2F9B">
        <w:rPr>
          <w:rFonts w:ascii="Times New Roman" w:eastAsia="Times New Roman" w:hAnsi="Times New Roman" w:cs="Times New Roman"/>
          <w:color w:val="000000"/>
          <w:sz w:val="24"/>
          <w:szCs w:val="24"/>
          <w:lang w:eastAsia="ru-RU"/>
        </w:rPr>
        <w:t>память (ОП, ОЗУ), т. е. в память, доступную для программ пользова</w:t>
      </w:r>
      <w:r w:rsidRPr="007C2F9B">
        <w:rPr>
          <w:rFonts w:ascii="Times New Roman" w:eastAsia="Times New Roman" w:hAnsi="Times New Roman" w:cs="Times New Roman"/>
          <w:color w:val="000000"/>
          <w:sz w:val="24"/>
          <w:szCs w:val="24"/>
          <w:lang w:eastAsia="ru-RU"/>
        </w:rPr>
        <w:softHyphen/>
        <w:t>теля. К данным, находящимся в оперативной памяти </w:t>
      </w:r>
      <w:r w:rsidRPr="007C2F9B">
        <w:rPr>
          <w:rFonts w:ascii="Times New Roman" w:eastAsia="Times New Roman" w:hAnsi="Times New Roman" w:cs="Times New Roman"/>
          <w:i/>
          <w:iCs/>
          <w:color w:val="000000"/>
          <w:sz w:val="24"/>
          <w:szCs w:val="24"/>
          <w:lang w:eastAsia="ru-RU"/>
        </w:rPr>
        <w:t>(</w:t>
      </w:r>
      <w:r w:rsidRPr="007C2F9B">
        <w:rPr>
          <w:rFonts w:ascii="Times New Roman" w:eastAsia="Times New Roman" w:hAnsi="Times New Roman" w:cs="Times New Roman"/>
          <w:i/>
          <w:iCs/>
          <w:color w:val="000000"/>
          <w:sz w:val="24"/>
          <w:szCs w:val="24"/>
          <w:lang w:val="en-US" w:eastAsia="ru-RU"/>
        </w:rPr>
        <w:t>Random Access Memory</w:t>
      </w:r>
      <w:r w:rsidRPr="007C2F9B">
        <w:rPr>
          <w:rFonts w:ascii="Times New Roman" w:eastAsia="Times New Roman" w:hAnsi="Times New Roman" w:cs="Times New Roman"/>
          <w:i/>
          <w:iCs/>
          <w:color w:val="000000"/>
          <w:sz w:val="24"/>
          <w:szCs w:val="24"/>
          <w:lang w:eastAsia="ru-RU"/>
        </w:rPr>
        <w:t>, </w:t>
      </w:r>
      <w:r w:rsidRPr="007C2F9B">
        <w:rPr>
          <w:rFonts w:ascii="Times New Roman" w:eastAsia="Times New Roman" w:hAnsi="Times New Roman" w:cs="Times New Roman"/>
          <w:i/>
          <w:iCs/>
          <w:color w:val="000000"/>
          <w:sz w:val="24"/>
          <w:szCs w:val="24"/>
          <w:lang w:val="en-US" w:eastAsia="ru-RU"/>
        </w:rPr>
        <w:t>RAM</w:t>
      </w:r>
      <w:r w:rsidRPr="007C2F9B">
        <w:rPr>
          <w:rFonts w:ascii="Times New Roman" w:eastAsia="Times New Roman" w:hAnsi="Times New Roman" w:cs="Times New Roman"/>
          <w:i/>
          <w:iCs/>
          <w:color w:val="000000"/>
          <w:sz w:val="24"/>
          <w:szCs w:val="24"/>
          <w:lang w:eastAsia="ru-RU"/>
        </w:rPr>
        <w:t>— </w:t>
      </w:r>
      <w:r w:rsidRPr="007C2F9B">
        <w:rPr>
          <w:rFonts w:ascii="Times New Roman" w:eastAsia="Times New Roman" w:hAnsi="Times New Roman" w:cs="Times New Roman"/>
          <w:color w:val="000000"/>
          <w:sz w:val="24"/>
          <w:szCs w:val="24"/>
          <w:lang w:eastAsia="ru-RU"/>
        </w:rPr>
        <w:t>Память с произвольным доступом), </w:t>
      </w:r>
      <w:r w:rsidRPr="007C2F9B">
        <w:rPr>
          <w:rFonts w:ascii="Times New Roman" w:eastAsia="Times New Roman" w:hAnsi="Times New Roman" w:cs="Times New Roman"/>
          <w:color w:val="000000"/>
          <w:sz w:val="24"/>
          <w:szCs w:val="24"/>
          <w:lang w:val="en-US" w:eastAsia="ru-RU"/>
        </w:rPr>
        <w:t>CPU</w:t>
      </w:r>
      <w:r w:rsidRPr="007C2F9B">
        <w:rPr>
          <w:rFonts w:ascii="Times New Roman" w:eastAsia="Times New Roman" w:hAnsi="Times New Roman" w:cs="Times New Roman"/>
          <w:color w:val="000000"/>
          <w:sz w:val="24"/>
          <w:szCs w:val="24"/>
          <w:lang w:eastAsia="ru-RU"/>
        </w:rPr>
        <w:t> имеет непосредственный доступ, а к периферийной, или внешней памяти (гибким и жестким дис</w:t>
      </w:r>
      <w:r w:rsidRPr="007C2F9B">
        <w:rPr>
          <w:rFonts w:ascii="Times New Roman" w:eastAsia="Times New Roman" w:hAnsi="Times New Roman" w:cs="Times New Roman"/>
          <w:color w:val="000000"/>
          <w:sz w:val="24"/>
          <w:szCs w:val="24"/>
          <w:lang w:eastAsia="ru-RU"/>
        </w:rPr>
        <w:softHyphen/>
        <w:t>кам) — через буфер, являющийся также разновидностью оперативной памяти, недоступной пользователю, не говоря о том, что это устройства с механическим доступом к информации.</w:t>
      </w:r>
    </w:p>
    <w:p w:rsidR="007C2F9B" w:rsidRPr="007C2F9B" w:rsidRDefault="007C2F9B" w:rsidP="007C2F9B">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b/>
          <w:bCs/>
          <w:color w:val="000000"/>
          <w:sz w:val="24"/>
          <w:szCs w:val="24"/>
          <w:lang w:eastAsia="ru-RU"/>
        </w:rPr>
        <w:lastRenderedPageBreak/>
        <w:t>Преимущество </w:t>
      </w:r>
      <w:r w:rsidRPr="007C2F9B">
        <w:rPr>
          <w:rFonts w:ascii="Times New Roman" w:eastAsia="Times New Roman" w:hAnsi="Times New Roman" w:cs="Times New Roman"/>
          <w:b/>
          <w:bCs/>
          <w:color w:val="000000"/>
          <w:sz w:val="24"/>
          <w:szCs w:val="24"/>
          <w:lang w:val="en-US" w:eastAsia="ru-RU"/>
        </w:rPr>
        <w:t>RAM</w:t>
      </w:r>
      <w:r w:rsidRPr="007C2F9B">
        <w:rPr>
          <w:rFonts w:ascii="Times New Roman" w:eastAsia="Times New Roman" w:hAnsi="Times New Roman" w:cs="Times New Roman"/>
          <w:color w:val="000000"/>
          <w:sz w:val="24"/>
          <w:szCs w:val="24"/>
          <w:lang w:eastAsia="ru-RU"/>
        </w:rPr>
        <w:t> – это малое время доступа к данным, находящимся в </w:t>
      </w:r>
      <w:r w:rsidRPr="007C2F9B">
        <w:rPr>
          <w:rFonts w:ascii="Times New Roman" w:eastAsia="Times New Roman" w:hAnsi="Times New Roman" w:cs="Times New Roman"/>
          <w:color w:val="000000"/>
          <w:sz w:val="24"/>
          <w:szCs w:val="24"/>
          <w:lang w:val="en-US" w:eastAsia="ru-RU"/>
        </w:rPr>
        <w:t>RAM</w:t>
      </w:r>
      <w:r w:rsidRPr="007C2F9B">
        <w:rPr>
          <w:rFonts w:ascii="Times New Roman" w:eastAsia="Times New Roman" w:hAnsi="Times New Roman" w:cs="Times New Roman"/>
          <w:color w:val="000000"/>
          <w:sz w:val="24"/>
          <w:szCs w:val="24"/>
          <w:lang w:eastAsia="ru-RU"/>
        </w:rPr>
        <w:t>, поэтому скорость их обработки велика. Если бы информация считывалась/записывалась только с внешних носителей, то скорость РС была бы несоизмеримо медленнее.</w:t>
      </w:r>
    </w:p>
    <w:p w:rsidR="007C2F9B" w:rsidRPr="007C2F9B" w:rsidRDefault="007C2F9B" w:rsidP="007C2F9B">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b/>
          <w:bCs/>
          <w:color w:val="000000"/>
          <w:sz w:val="24"/>
          <w:szCs w:val="24"/>
          <w:lang w:eastAsia="ru-RU"/>
        </w:rPr>
        <w:t>Недостаток оперативной памяти</w:t>
      </w:r>
      <w:r w:rsidRPr="007C2F9B">
        <w:rPr>
          <w:rFonts w:ascii="Times New Roman" w:eastAsia="Times New Roman" w:hAnsi="Times New Roman" w:cs="Times New Roman"/>
          <w:color w:val="000000"/>
          <w:sz w:val="24"/>
          <w:szCs w:val="24"/>
          <w:lang w:eastAsia="ru-RU"/>
        </w:rPr>
        <w:t> состоит в том, что она временная, т. е. при отключении питания оперативная память полностью очищается, и данные, не записанные на внешний носитель, будут потеряны.</w:t>
      </w:r>
    </w:p>
    <w:p w:rsidR="007C2F9B" w:rsidRPr="007C2F9B" w:rsidRDefault="007C2F9B" w:rsidP="007C2F9B">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b/>
          <w:bCs/>
          <w:color w:val="000000"/>
          <w:sz w:val="24"/>
          <w:szCs w:val="24"/>
          <w:lang w:eastAsia="ru-RU"/>
        </w:rPr>
        <w:t>Основная задача </w:t>
      </w:r>
      <w:r w:rsidRPr="007C2F9B">
        <w:rPr>
          <w:rFonts w:ascii="Times New Roman" w:eastAsia="Times New Roman" w:hAnsi="Times New Roman" w:cs="Times New Roman"/>
          <w:b/>
          <w:bCs/>
          <w:color w:val="000000"/>
          <w:sz w:val="24"/>
          <w:szCs w:val="24"/>
          <w:lang w:val="en-US" w:eastAsia="ru-RU"/>
        </w:rPr>
        <w:t>RAM</w:t>
      </w:r>
      <w:r w:rsidRPr="007C2F9B">
        <w:rPr>
          <w:rFonts w:ascii="Times New Roman" w:eastAsia="Times New Roman" w:hAnsi="Times New Roman" w:cs="Times New Roman"/>
          <w:color w:val="000000"/>
          <w:sz w:val="24"/>
          <w:szCs w:val="24"/>
          <w:lang w:eastAsia="ru-RU"/>
        </w:rPr>
        <w:t> — предоставлять по требованию </w:t>
      </w:r>
      <w:r w:rsidRPr="007C2F9B">
        <w:rPr>
          <w:rFonts w:ascii="Times New Roman" w:eastAsia="Times New Roman" w:hAnsi="Times New Roman" w:cs="Times New Roman"/>
          <w:color w:val="000000"/>
          <w:sz w:val="24"/>
          <w:szCs w:val="24"/>
          <w:lang w:val="en-US" w:eastAsia="ru-RU"/>
        </w:rPr>
        <w:t>CPU</w:t>
      </w:r>
      <w:r w:rsidRPr="007C2F9B">
        <w:rPr>
          <w:rFonts w:ascii="Times New Roman" w:eastAsia="Times New Roman" w:hAnsi="Times New Roman" w:cs="Times New Roman"/>
          <w:color w:val="000000"/>
          <w:sz w:val="24"/>
          <w:szCs w:val="24"/>
          <w:lang w:eastAsia="ru-RU"/>
        </w:rPr>
        <w:t> необходимую информацию. Это означает, что данные в любой момент должны быть дос</w:t>
      </w:r>
      <w:r w:rsidRPr="007C2F9B">
        <w:rPr>
          <w:rFonts w:ascii="Times New Roman" w:eastAsia="Times New Roman" w:hAnsi="Times New Roman" w:cs="Times New Roman"/>
          <w:color w:val="000000"/>
          <w:sz w:val="24"/>
          <w:szCs w:val="24"/>
          <w:lang w:eastAsia="ru-RU"/>
        </w:rPr>
        <w:softHyphen/>
        <w:t>тупны для обработки.</w:t>
      </w:r>
    </w:p>
    <w:p w:rsidR="007C2F9B" w:rsidRPr="007C2F9B" w:rsidRDefault="007C2F9B" w:rsidP="007C2F9B">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t>Запоминающим элементом динамической памяти является конденсатор, который может находиться в заряженном или разряженном состоянии. Если конденсатор заряжен, то в ячейку записана логическая 1, если разряжен — логический 0. В реальном конденсаторе существует ток утечки, поэтому информация, записанная в динамическую память, со временем будет утра</w:t>
      </w:r>
      <w:r w:rsidRPr="007C2F9B">
        <w:rPr>
          <w:rFonts w:ascii="Times New Roman" w:eastAsia="Times New Roman" w:hAnsi="Times New Roman" w:cs="Times New Roman"/>
          <w:color w:val="000000"/>
          <w:sz w:val="24"/>
          <w:szCs w:val="24"/>
          <w:lang w:eastAsia="ru-RU"/>
        </w:rPr>
        <w:softHyphen/>
        <w:t>чена, так как конденсаторы запоминающих элементов полностью разрядятся. Оперативная память от</w:t>
      </w:r>
      <w:r w:rsidRPr="007C2F9B">
        <w:rPr>
          <w:rFonts w:ascii="Times New Roman" w:eastAsia="Times New Roman" w:hAnsi="Times New Roman" w:cs="Times New Roman"/>
          <w:color w:val="000000"/>
          <w:sz w:val="24"/>
          <w:szCs w:val="24"/>
          <w:lang w:eastAsia="ru-RU"/>
        </w:rPr>
        <w:softHyphen/>
        <w:t>носится к категории динамической памяти: ее содержимое остается неиз</w:t>
      </w:r>
      <w:r w:rsidRPr="007C2F9B">
        <w:rPr>
          <w:rFonts w:ascii="Times New Roman" w:eastAsia="Times New Roman" w:hAnsi="Times New Roman" w:cs="Times New Roman"/>
          <w:color w:val="000000"/>
          <w:sz w:val="24"/>
          <w:szCs w:val="24"/>
          <w:lang w:eastAsia="ru-RU"/>
        </w:rPr>
        <w:softHyphen/>
        <w:t>менным в течение очень короткого промежутка времени, поэтому память должна периодически обновляться. Этот процесс называется регенерацией памяти </w:t>
      </w:r>
      <w:r w:rsidRPr="007C2F9B">
        <w:rPr>
          <w:rFonts w:ascii="Times New Roman" w:eastAsia="Times New Roman" w:hAnsi="Times New Roman" w:cs="Times New Roman"/>
          <w:i/>
          <w:iCs/>
          <w:color w:val="000000"/>
          <w:sz w:val="24"/>
          <w:szCs w:val="24"/>
          <w:lang w:eastAsia="ru-RU"/>
        </w:rPr>
        <w:t>(</w:t>
      </w:r>
      <w:r w:rsidRPr="007C2F9B">
        <w:rPr>
          <w:rFonts w:ascii="Times New Roman" w:eastAsia="Times New Roman" w:hAnsi="Times New Roman" w:cs="Times New Roman"/>
          <w:i/>
          <w:iCs/>
          <w:color w:val="000000"/>
          <w:sz w:val="24"/>
          <w:szCs w:val="24"/>
          <w:lang w:val="en-US" w:eastAsia="ru-RU"/>
        </w:rPr>
        <w:t>Refresh</w:t>
      </w:r>
      <w:r w:rsidRPr="007C2F9B">
        <w:rPr>
          <w:rFonts w:ascii="Times New Roman" w:eastAsia="Times New Roman" w:hAnsi="Times New Roman" w:cs="Times New Roman"/>
          <w:i/>
          <w:iCs/>
          <w:color w:val="000000"/>
          <w:sz w:val="24"/>
          <w:szCs w:val="24"/>
          <w:lang w:eastAsia="ru-RU"/>
        </w:rPr>
        <w:t>). </w:t>
      </w:r>
      <w:r w:rsidRPr="007C2F9B">
        <w:rPr>
          <w:rFonts w:ascii="Times New Roman" w:eastAsia="Times New Roman" w:hAnsi="Times New Roman" w:cs="Times New Roman"/>
          <w:color w:val="000000"/>
          <w:sz w:val="24"/>
          <w:szCs w:val="24"/>
          <w:lang w:eastAsia="ru-RU"/>
        </w:rPr>
        <w:t>Это означает, что </w:t>
      </w:r>
      <w:r w:rsidRPr="007C2F9B">
        <w:rPr>
          <w:rFonts w:ascii="Times New Roman" w:eastAsia="Times New Roman" w:hAnsi="Times New Roman" w:cs="Times New Roman"/>
          <w:color w:val="000000"/>
          <w:sz w:val="24"/>
          <w:szCs w:val="24"/>
          <w:lang w:val="en-US" w:eastAsia="ru-RU"/>
        </w:rPr>
        <w:t>CPU</w:t>
      </w:r>
      <w:r w:rsidRPr="007C2F9B">
        <w:rPr>
          <w:rFonts w:ascii="Times New Roman" w:eastAsia="Times New Roman" w:hAnsi="Times New Roman" w:cs="Times New Roman"/>
          <w:color w:val="000000"/>
          <w:sz w:val="24"/>
          <w:szCs w:val="24"/>
          <w:lang w:eastAsia="ru-RU"/>
        </w:rPr>
        <w:t> имеет доступ к данным, находящимся в </w:t>
      </w:r>
      <w:r w:rsidRPr="007C2F9B">
        <w:rPr>
          <w:rFonts w:ascii="Times New Roman" w:eastAsia="Times New Roman" w:hAnsi="Times New Roman" w:cs="Times New Roman"/>
          <w:color w:val="000000"/>
          <w:sz w:val="24"/>
          <w:szCs w:val="24"/>
          <w:lang w:val="en-US" w:eastAsia="ru-RU"/>
        </w:rPr>
        <w:t>RAM</w:t>
      </w:r>
      <w:r w:rsidRPr="007C2F9B">
        <w:rPr>
          <w:rFonts w:ascii="Times New Roman" w:eastAsia="Times New Roman" w:hAnsi="Times New Roman" w:cs="Times New Roman"/>
          <w:color w:val="000000"/>
          <w:sz w:val="24"/>
          <w:szCs w:val="24"/>
          <w:lang w:eastAsia="ru-RU"/>
        </w:rPr>
        <w:t>, только в течение циклов, свободных от регенерации.</w:t>
      </w:r>
    </w:p>
    <w:p w:rsidR="007C2F9B" w:rsidRPr="007C2F9B" w:rsidRDefault="007C2F9B" w:rsidP="007C2F9B">
      <w:pPr>
        <w:shd w:val="clear" w:color="auto" w:fill="FFFFFF"/>
        <w:spacing w:before="100" w:beforeAutospacing="1" w:after="100" w:afterAutospacing="1" w:line="240" w:lineRule="auto"/>
        <w:ind w:firstLine="709"/>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t>Единственным способом регенерации хранимой в памяти информации является выполнение операции чтения/записи данных. Если информация заносится в динамическую память, а затем в течение нескольких миллисекунд остается невостребованной, она будет утрачена, так как конденсаторы запоминающих элементов полностью разрядятся. Регенерация памяти происходит при выполнении каждой операции чтения или записи. Однако нет гарантии, что при выполнении любой программы произойдет обращение ко всем ячейкам памяти, поэтому имеется специаль</w:t>
      </w:r>
      <w:r w:rsidRPr="007C2F9B">
        <w:rPr>
          <w:rFonts w:ascii="Times New Roman" w:eastAsia="Times New Roman" w:hAnsi="Times New Roman" w:cs="Times New Roman"/>
          <w:color w:val="000000"/>
          <w:sz w:val="24"/>
          <w:szCs w:val="24"/>
          <w:lang w:eastAsia="ru-RU"/>
        </w:rPr>
        <w:softHyphen/>
        <w:t>ная схема, которая через определенные промежутки времени (например, каждые 2 мс) будет осуществлять доступ (для считывания) ко всем строкам памяти. В эти моменты </w:t>
      </w:r>
      <w:r w:rsidRPr="007C2F9B">
        <w:rPr>
          <w:rFonts w:ascii="Times New Roman" w:eastAsia="Times New Roman" w:hAnsi="Times New Roman" w:cs="Times New Roman"/>
          <w:color w:val="000000"/>
          <w:sz w:val="24"/>
          <w:szCs w:val="24"/>
          <w:lang w:val="en-US" w:eastAsia="ru-RU"/>
        </w:rPr>
        <w:t>CPU</w:t>
      </w:r>
      <w:r w:rsidRPr="007C2F9B">
        <w:rPr>
          <w:rFonts w:ascii="Times New Roman" w:eastAsia="Times New Roman" w:hAnsi="Times New Roman" w:cs="Times New Roman"/>
          <w:color w:val="000000"/>
          <w:sz w:val="24"/>
          <w:szCs w:val="24"/>
          <w:lang w:eastAsia="ru-RU"/>
        </w:rPr>
        <w:t> находится в состоянии ожидания. За один цикл схема регенерирует все строки динамической памяти.</w:t>
      </w:r>
    </w:p>
    <w:p w:rsidR="007C2F9B" w:rsidRPr="007C2F9B" w:rsidRDefault="007C2F9B" w:rsidP="007C2F9B">
      <w:pPr>
        <w:shd w:val="clear" w:color="auto" w:fill="FFFFFF"/>
        <w:spacing w:before="100" w:beforeAutospacing="1" w:after="100" w:afterAutospacing="1" w:line="240" w:lineRule="auto"/>
        <w:ind w:firstLine="709"/>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t>Ячейки памяти организованы в матрицу, состоящую из строк и столбцов. Полный адрес ячейки данных включает два компонента — адрес строки </w:t>
      </w:r>
      <w:r w:rsidRPr="007C2F9B">
        <w:rPr>
          <w:rFonts w:ascii="Times New Roman" w:eastAsia="Times New Roman" w:hAnsi="Times New Roman" w:cs="Times New Roman"/>
          <w:i/>
          <w:iCs/>
          <w:color w:val="000000"/>
          <w:sz w:val="24"/>
          <w:szCs w:val="24"/>
          <w:lang w:eastAsia="ru-RU"/>
        </w:rPr>
        <w:t>(</w:t>
      </w:r>
      <w:r w:rsidRPr="007C2F9B">
        <w:rPr>
          <w:rFonts w:ascii="Times New Roman" w:eastAsia="Times New Roman" w:hAnsi="Times New Roman" w:cs="Times New Roman"/>
          <w:i/>
          <w:iCs/>
          <w:color w:val="000000"/>
          <w:sz w:val="24"/>
          <w:szCs w:val="24"/>
          <w:lang w:val="en-US" w:eastAsia="ru-RU"/>
        </w:rPr>
        <w:t>row</w:t>
      </w:r>
      <w:r w:rsidRPr="007C2F9B">
        <w:rPr>
          <w:rFonts w:ascii="Times New Roman" w:eastAsia="Times New Roman" w:hAnsi="Times New Roman" w:cs="Times New Roman"/>
          <w:i/>
          <w:iCs/>
          <w:color w:val="000000"/>
          <w:sz w:val="24"/>
          <w:szCs w:val="24"/>
          <w:lang w:eastAsia="ru-RU"/>
        </w:rPr>
        <w:t> Адрес, бит) </w:t>
      </w:r>
      <w:r w:rsidRPr="007C2F9B">
        <w:rPr>
          <w:rFonts w:ascii="Times New Roman" w:eastAsia="Times New Roman" w:hAnsi="Times New Roman" w:cs="Times New Roman"/>
          <w:color w:val="000000"/>
          <w:sz w:val="24"/>
          <w:szCs w:val="24"/>
          <w:lang w:eastAsia="ru-RU"/>
        </w:rPr>
        <w:t>и адрес столбца </w:t>
      </w:r>
      <w:r w:rsidRPr="007C2F9B">
        <w:rPr>
          <w:rFonts w:ascii="Times New Roman" w:eastAsia="Times New Roman" w:hAnsi="Times New Roman" w:cs="Times New Roman"/>
          <w:i/>
          <w:iCs/>
          <w:color w:val="000000"/>
          <w:sz w:val="24"/>
          <w:szCs w:val="24"/>
          <w:lang w:eastAsia="ru-RU"/>
        </w:rPr>
        <w:t>(</w:t>
      </w:r>
      <w:r w:rsidRPr="007C2F9B">
        <w:rPr>
          <w:rFonts w:ascii="Times New Roman" w:eastAsia="Times New Roman" w:hAnsi="Times New Roman" w:cs="Times New Roman"/>
          <w:i/>
          <w:iCs/>
          <w:color w:val="000000"/>
          <w:sz w:val="24"/>
          <w:szCs w:val="24"/>
          <w:lang w:val="en-US" w:eastAsia="ru-RU"/>
        </w:rPr>
        <w:t>column</w:t>
      </w:r>
      <w:r w:rsidRPr="007C2F9B">
        <w:rPr>
          <w:rFonts w:ascii="Times New Roman" w:eastAsia="Times New Roman" w:hAnsi="Times New Roman" w:cs="Times New Roman"/>
          <w:i/>
          <w:iCs/>
          <w:color w:val="000000"/>
          <w:sz w:val="24"/>
          <w:szCs w:val="24"/>
          <w:lang w:eastAsia="ru-RU"/>
        </w:rPr>
        <w:t> Адрес, бит). </w:t>
      </w:r>
      <w:r w:rsidRPr="007C2F9B">
        <w:rPr>
          <w:rFonts w:ascii="Times New Roman" w:eastAsia="Times New Roman" w:hAnsi="Times New Roman" w:cs="Times New Roman"/>
          <w:color w:val="000000"/>
          <w:sz w:val="24"/>
          <w:szCs w:val="24"/>
          <w:lang w:eastAsia="ru-RU"/>
        </w:rPr>
        <w:t>На рисунке   представлена матрица, состоящая из 32 строк и 32 столбцов, то есть из 1024 ячеек.</w:t>
      </w:r>
    </w:p>
    <w:p w:rsidR="007C2F9B" w:rsidRPr="007C2F9B" w:rsidRDefault="007C2F9B" w:rsidP="007C2F9B">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noProof/>
          <w:color w:val="000000"/>
          <w:sz w:val="24"/>
          <w:szCs w:val="24"/>
          <w:lang w:eastAsia="ru-RU"/>
        </w:rPr>
        <w:lastRenderedPageBreak/>
        <w:drawing>
          <wp:inline distT="0" distB="0" distL="0" distR="0" wp14:anchorId="3E246D95" wp14:editId="168CC506">
            <wp:extent cx="5905500" cy="4219575"/>
            <wp:effectExtent l="0" t="0" r="0" b="9525"/>
            <wp:docPr id="2" name="Picture 2" descr="http://libr.aues.kz/facultet/frts/kaf_e/9/umm/e_2.files/image0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http://libr.aues.kz/facultet/frts/kaf_e/9/umm/e_2.files/image090.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05500" cy="4219575"/>
                    </a:xfrm>
                    <a:prstGeom prst="rect">
                      <a:avLst/>
                    </a:prstGeom>
                    <a:noFill/>
                    <a:ln>
                      <a:noFill/>
                    </a:ln>
                  </pic:spPr>
                </pic:pic>
              </a:graphicData>
            </a:graphic>
          </wp:inline>
        </w:drawing>
      </w:r>
    </w:p>
    <w:p w:rsidR="007C2F9B" w:rsidRPr="007C2F9B" w:rsidRDefault="007C2F9B" w:rsidP="007C2F9B">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t> </w:t>
      </w:r>
    </w:p>
    <w:p w:rsidR="007C2F9B" w:rsidRPr="007C2F9B" w:rsidRDefault="007C2F9B" w:rsidP="007C2F9B">
      <w:pPr>
        <w:shd w:val="clear" w:color="auto" w:fill="FFFFFF"/>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t>Рисунок 37</w:t>
      </w:r>
      <w:r w:rsidRPr="007C2F9B">
        <w:rPr>
          <w:rFonts w:ascii="Times New Roman" w:eastAsia="Times New Roman" w:hAnsi="Times New Roman" w:cs="Times New Roman"/>
          <w:b/>
          <w:bCs/>
          <w:color w:val="000000"/>
          <w:sz w:val="24"/>
          <w:szCs w:val="24"/>
          <w:lang w:eastAsia="ru-RU"/>
        </w:rPr>
        <w:t> </w:t>
      </w:r>
      <w:r w:rsidRPr="007C2F9B">
        <w:rPr>
          <w:rFonts w:ascii="Times New Roman" w:eastAsia="Times New Roman" w:hAnsi="Times New Roman" w:cs="Times New Roman"/>
          <w:color w:val="000000"/>
          <w:sz w:val="24"/>
          <w:szCs w:val="24"/>
          <w:lang w:eastAsia="ru-RU"/>
        </w:rPr>
        <w:t>– Структурная схема динамической памяти</w:t>
      </w:r>
    </w:p>
    <w:p w:rsidR="007C2F9B" w:rsidRPr="007C2F9B" w:rsidRDefault="007C2F9B" w:rsidP="007C2F9B">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t> </w:t>
      </w:r>
    </w:p>
    <w:p w:rsidR="007C2F9B" w:rsidRPr="007C2F9B" w:rsidRDefault="007C2F9B" w:rsidP="007C2F9B">
      <w:pPr>
        <w:shd w:val="clear" w:color="auto" w:fill="FFFFFF"/>
        <w:spacing w:before="100" w:beforeAutospacing="1" w:after="100" w:afterAutospacing="1" w:line="240" w:lineRule="auto"/>
        <w:ind w:firstLine="709"/>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t>Когда </w:t>
      </w:r>
      <w:r w:rsidRPr="007C2F9B">
        <w:rPr>
          <w:rFonts w:ascii="Times New Roman" w:eastAsia="Times New Roman" w:hAnsi="Times New Roman" w:cs="Times New Roman"/>
          <w:color w:val="000000"/>
          <w:sz w:val="24"/>
          <w:szCs w:val="24"/>
          <w:lang w:val="en-US" w:eastAsia="ru-RU"/>
        </w:rPr>
        <w:t>CPU</w:t>
      </w:r>
      <w:r w:rsidRPr="007C2F9B">
        <w:rPr>
          <w:rFonts w:ascii="Times New Roman" w:eastAsia="Times New Roman" w:hAnsi="Times New Roman" w:cs="Times New Roman"/>
          <w:color w:val="000000"/>
          <w:sz w:val="24"/>
          <w:szCs w:val="24"/>
          <w:lang w:eastAsia="ru-RU"/>
        </w:rPr>
        <w:t> (или устройство, использующее канал </w:t>
      </w:r>
      <w:r w:rsidRPr="007C2F9B">
        <w:rPr>
          <w:rFonts w:ascii="Times New Roman" w:eastAsia="Times New Roman" w:hAnsi="Times New Roman" w:cs="Times New Roman"/>
          <w:color w:val="000000"/>
          <w:sz w:val="24"/>
          <w:szCs w:val="24"/>
          <w:lang w:val="en-US" w:eastAsia="ru-RU"/>
        </w:rPr>
        <w:t>DMA</w:t>
      </w:r>
      <w:r w:rsidRPr="007C2F9B">
        <w:rPr>
          <w:rFonts w:ascii="Times New Roman" w:eastAsia="Times New Roman" w:hAnsi="Times New Roman" w:cs="Times New Roman"/>
          <w:color w:val="000000"/>
          <w:sz w:val="24"/>
          <w:szCs w:val="24"/>
          <w:lang w:eastAsia="ru-RU"/>
        </w:rPr>
        <w:t>) обращается к памяти для чтения информации, на входы микросхемы поступает строб вывода данных ОЕ </w:t>
      </w:r>
      <w:r w:rsidRPr="007C2F9B">
        <w:rPr>
          <w:rFonts w:ascii="Times New Roman" w:eastAsia="Times New Roman" w:hAnsi="Times New Roman" w:cs="Times New Roman"/>
          <w:i/>
          <w:iCs/>
          <w:color w:val="000000"/>
          <w:sz w:val="24"/>
          <w:szCs w:val="24"/>
          <w:lang w:eastAsia="ru-RU"/>
        </w:rPr>
        <w:t>(</w:t>
      </w:r>
      <w:r w:rsidRPr="007C2F9B">
        <w:rPr>
          <w:rFonts w:ascii="Times New Roman" w:eastAsia="Times New Roman" w:hAnsi="Times New Roman" w:cs="Times New Roman"/>
          <w:i/>
          <w:iCs/>
          <w:color w:val="000000"/>
          <w:sz w:val="24"/>
          <w:szCs w:val="24"/>
          <w:lang w:val="en-US" w:eastAsia="ru-RU"/>
        </w:rPr>
        <w:t>Output Enabled</w:t>
      </w:r>
      <w:r w:rsidRPr="007C2F9B">
        <w:rPr>
          <w:rFonts w:ascii="Times New Roman" w:eastAsia="Times New Roman" w:hAnsi="Times New Roman" w:cs="Times New Roman"/>
          <w:i/>
          <w:iCs/>
          <w:color w:val="000000"/>
          <w:sz w:val="24"/>
          <w:szCs w:val="24"/>
          <w:lang w:eastAsia="ru-RU"/>
        </w:rPr>
        <w:t>], </w:t>
      </w:r>
      <w:r w:rsidRPr="007C2F9B">
        <w:rPr>
          <w:rFonts w:ascii="Times New Roman" w:eastAsia="Times New Roman" w:hAnsi="Times New Roman" w:cs="Times New Roman"/>
          <w:color w:val="000000"/>
          <w:sz w:val="24"/>
          <w:szCs w:val="24"/>
          <w:lang w:eastAsia="ru-RU"/>
        </w:rPr>
        <w:t>затем подается адрес строки и одновременно с ним (или с задержкой) сигнал </w:t>
      </w:r>
      <w:r w:rsidRPr="007C2F9B">
        <w:rPr>
          <w:rFonts w:ascii="Times New Roman" w:eastAsia="Times New Roman" w:hAnsi="Times New Roman" w:cs="Times New Roman"/>
          <w:color w:val="000000"/>
          <w:sz w:val="24"/>
          <w:szCs w:val="24"/>
          <w:lang w:val="en-US" w:eastAsia="ru-RU"/>
        </w:rPr>
        <w:t>RAS </w:t>
      </w:r>
      <w:r w:rsidRPr="007C2F9B">
        <w:rPr>
          <w:rFonts w:ascii="Times New Roman" w:eastAsia="Times New Roman" w:hAnsi="Times New Roman" w:cs="Times New Roman"/>
          <w:i/>
          <w:iCs/>
          <w:color w:val="000000"/>
          <w:sz w:val="24"/>
          <w:szCs w:val="24"/>
          <w:lang w:eastAsia="ru-RU"/>
        </w:rPr>
        <w:t>(</w:t>
      </w:r>
      <w:r w:rsidRPr="007C2F9B">
        <w:rPr>
          <w:rFonts w:ascii="Times New Roman" w:eastAsia="Times New Roman" w:hAnsi="Times New Roman" w:cs="Times New Roman"/>
          <w:i/>
          <w:iCs/>
          <w:color w:val="000000"/>
          <w:sz w:val="24"/>
          <w:szCs w:val="24"/>
          <w:lang w:val="en-US" w:eastAsia="ru-RU"/>
        </w:rPr>
        <w:t>Row</w:t>
      </w:r>
      <w:r w:rsidRPr="007C2F9B">
        <w:rPr>
          <w:rFonts w:ascii="Times New Roman" w:eastAsia="Times New Roman" w:hAnsi="Times New Roman" w:cs="Times New Roman"/>
          <w:i/>
          <w:iCs/>
          <w:color w:val="000000"/>
          <w:sz w:val="24"/>
          <w:szCs w:val="24"/>
          <w:lang w:eastAsia="ru-RU"/>
        </w:rPr>
        <w:t> Адрес, бит </w:t>
      </w:r>
      <w:r w:rsidRPr="007C2F9B">
        <w:rPr>
          <w:rFonts w:ascii="Times New Roman" w:eastAsia="Times New Roman" w:hAnsi="Times New Roman" w:cs="Times New Roman"/>
          <w:i/>
          <w:iCs/>
          <w:color w:val="000000"/>
          <w:sz w:val="24"/>
          <w:szCs w:val="24"/>
          <w:lang w:val="en-US" w:eastAsia="ru-RU"/>
        </w:rPr>
        <w:t>Strobe</w:t>
      </w:r>
      <w:r w:rsidRPr="007C2F9B">
        <w:rPr>
          <w:rFonts w:ascii="Times New Roman" w:eastAsia="Times New Roman" w:hAnsi="Times New Roman" w:cs="Times New Roman"/>
          <w:i/>
          <w:iCs/>
          <w:color w:val="000000"/>
          <w:sz w:val="24"/>
          <w:szCs w:val="24"/>
          <w:lang w:eastAsia="ru-RU"/>
        </w:rPr>
        <w:t>]. </w:t>
      </w:r>
      <w:r w:rsidRPr="007C2F9B">
        <w:rPr>
          <w:rFonts w:ascii="Times New Roman" w:eastAsia="Times New Roman" w:hAnsi="Times New Roman" w:cs="Times New Roman"/>
          <w:color w:val="000000"/>
          <w:sz w:val="24"/>
          <w:szCs w:val="24"/>
          <w:lang w:eastAsia="ru-RU"/>
        </w:rPr>
        <w:t>Это означает, что каж</w:t>
      </w:r>
      <w:r w:rsidRPr="007C2F9B">
        <w:rPr>
          <w:rFonts w:ascii="Times New Roman" w:eastAsia="Times New Roman" w:hAnsi="Times New Roman" w:cs="Times New Roman"/>
          <w:color w:val="000000"/>
          <w:sz w:val="24"/>
          <w:szCs w:val="24"/>
          <w:lang w:eastAsia="ru-RU"/>
        </w:rPr>
        <w:softHyphen/>
        <w:t>дая шина столбца соединяется с ячейкой памяти выбранной строки. Адрес ячейки поступает по адресным линиям (в нашем случае их десять) на дешиф</w:t>
      </w:r>
      <w:r w:rsidRPr="007C2F9B">
        <w:rPr>
          <w:rFonts w:ascii="Times New Roman" w:eastAsia="Times New Roman" w:hAnsi="Times New Roman" w:cs="Times New Roman"/>
          <w:color w:val="000000"/>
          <w:sz w:val="24"/>
          <w:szCs w:val="24"/>
          <w:lang w:eastAsia="ru-RU"/>
        </w:rPr>
        <w:softHyphen/>
        <w:t>ратор, который преобразует поступивший набор нулей и единиц в номер строки. Емкость конденсатора очень мала (доли пикофарады), и его заряд то</w:t>
      </w:r>
      <w:r w:rsidRPr="007C2F9B">
        <w:rPr>
          <w:rFonts w:ascii="Times New Roman" w:eastAsia="Times New Roman" w:hAnsi="Times New Roman" w:cs="Times New Roman"/>
          <w:color w:val="000000"/>
          <w:sz w:val="24"/>
          <w:szCs w:val="24"/>
          <w:lang w:eastAsia="ru-RU"/>
        </w:rPr>
        <w:softHyphen/>
        <w:t>же мал, поэтому используется усилитель, подключенный к каждой шине столбца динамической памяти. Информация считывается со всей строки за</w:t>
      </w:r>
      <w:r w:rsidRPr="007C2F9B">
        <w:rPr>
          <w:rFonts w:ascii="Times New Roman" w:eastAsia="Times New Roman" w:hAnsi="Times New Roman" w:cs="Times New Roman"/>
          <w:color w:val="000000"/>
          <w:sz w:val="24"/>
          <w:szCs w:val="24"/>
          <w:lang w:eastAsia="ru-RU"/>
        </w:rPr>
        <w:softHyphen/>
        <w:t>поминающих элементов одновременно и помещается в буфер ввода/вывода.</w:t>
      </w:r>
    </w:p>
    <w:p w:rsidR="007C2F9B" w:rsidRPr="007C2F9B" w:rsidRDefault="007C2F9B" w:rsidP="007C2F9B">
      <w:pPr>
        <w:shd w:val="clear" w:color="auto" w:fill="FFFFFF"/>
        <w:spacing w:before="100" w:beforeAutospacing="1" w:after="100" w:afterAutospacing="1" w:line="240" w:lineRule="auto"/>
        <w:ind w:firstLine="709"/>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t>С незначительной задержкой после сигнала </w:t>
      </w:r>
      <w:r w:rsidRPr="007C2F9B">
        <w:rPr>
          <w:rFonts w:ascii="Times New Roman" w:eastAsia="Times New Roman" w:hAnsi="Times New Roman" w:cs="Times New Roman"/>
          <w:color w:val="000000"/>
          <w:sz w:val="24"/>
          <w:szCs w:val="24"/>
          <w:lang w:val="en-US" w:eastAsia="ru-RU"/>
        </w:rPr>
        <w:t>RAS</w:t>
      </w:r>
      <w:r w:rsidRPr="007C2F9B">
        <w:rPr>
          <w:rFonts w:ascii="Times New Roman" w:eastAsia="Times New Roman" w:hAnsi="Times New Roman" w:cs="Times New Roman"/>
          <w:color w:val="000000"/>
          <w:sz w:val="24"/>
          <w:szCs w:val="24"/>
          <w:lang w:eastAsia="ru-RU"/>
        </w:rPr>
        <w:t> на входы динамической памяти подается адрес столбца и сигнал </w:t>
      </w:r>
      <w:r w:rsidRPr="007C2F9B">
        <w:rPr>
          <w:rFonts w:ascii="Times New Roman" w:eastAsia="Times New Roman" w:hAnsi="Times New Roman" w:cs="Times New Roman"/>
          <w:color w:val="000000"/>
          <w:sz w:val="24"/>
          <w:szCs w:val="24"/>
          <w:lang w:val="en-US" w:eastAsia="ru-RU"/>
        </w:rPr>
        <w:t>CAS </w:t>
      </w:r>
      <w:r w:rsidRPr="007C2F9B">
        <w:rPr>
          <w:rFonts w:ascii="Times New Roman" w:eastAsia="Times New Roman" w:hAnsi="Times New Roman" w:cs="Times New Roman"/>
          <w:i/>
          <w:iCs/>
          <w:color w:val="000000"/>
          <w:sz w:val="24"/>
          <w:szCs w:val="24"/>
          <w:lang w:eastAsia="ru-RU"/>
        </w:rPr>
        <w:t>(</w:t>
      </w:r>
      <w:r w:rsidRPr="007C2F9B">
        <w:rPr>
          <w:rFonts w:ascii="Times New Roman" w:eastAsia="Times New Roman" w:hAnsi="Times New Roman" w:cs="Times New Roman"/>
          <w:i/>
          <w:iCs/>
          <w:color w:val="000000"/>
          <w:sz w:val="24"/>
          <w:szCs w:val="24"/>
          <w:lang w:val="en-US" w:eastAsia="ru-RU"/>
        </w:rPr>
        <w:t>Column</w:t>
      </w:r>
      <w:r w:rsidRPr="007C2F9B">
        <w:rPr>
          <w:rFonts w:ascii="Times New Roman" w:eastAsia="Times New Roman" w:hAnsi="Times New Roman" w:cs="Times New Roman"/>
          <w:i/>
          <w:iCs/>
          <w:color w:val="000000"/>
          <w:sz w:val="24"/>
          <w:szCs w:val="24"/>
          <w:lang w:eastAsia="ru-RU"/>
        </w:rPr>
        <w:t> Адрес, бит </w:t>
      </w:r>
      <w:r w:rsidRPr="007C2F9B">
        <w:rPr>
          <w:rFonts w:ascii="Times New Roman" w:eastAsia="Times New Roman" w:hAnsi="Times New Roman" w:cs="Times New Roman"/>
          <w:i/>
          <w:iCs/>
          <w:color w:val="000000"/>
          <w:sz w:val="24"/>
          <w:szCs w:val="24"/>
          <w:lang w:val="en-US" w:eastAsia="ru-RU"/>
        </w:rPr>
        <w:t>Strobe</w:t>
      </w:r>
      <w:r w:rsidRPr="007C2F9B">
        <w:rPr>
          <w:rFonts w:ascii="Times New Roman" w:eastAsia="Times New Roman" w:hAnsi="Times New Roman" w:cs="Times New Roman"/>
          <w:i/>
          <w:iCs/>
          <w:color w:val="000000"/>
          <w:sz w:val="24"/>
          <w:szCs w:val="24"/>
          <w:lang w:eastAsia="ru-RU"/>
        </w:rPr>
        <w:t>). </w:t>
      </w:r>
      <w:r w:rsidRPr="007C2F9B">
        <w:rPr>
          <w:rFonts w:ascii="Times New Roman" w:eastAsia="Times New Roman" w:hAnsi="Times New Roman" w:cs="Times New Roman"/>
          <w:color w:val="000000"/>
          <w:sz w:val="24"/>
          <w:szCs w:val="24"/>
          <w:lang w:eastAsia="ru-RU"/>
        </w:rPr>
        <w:t>При чтении данные выбираются из буфера ввода/вывода и поступают на выход динамической памяти в соответствии с адресом столбца.</w:t>
      </w:r>
    </w:p>
    <w:p w:rsidR="007C2F9B" w:rsidRPr="007C2F9B" w:rsidRDefault="007C2F9B" w:rsidP="007C2F9B">
      <w:pPr>
        <w:shd w:val="clear" w:color="auto" w:fill="FFFFFF"/>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t>При считывании информации из ячеек памяти происходит ее разрушение, поэтому производится перезапись считанной информации: выходы регистра строки снова соединяются с общими шинами столбцов памяти, чтобы пере</w:t>
      </w:r>
      <w:r w:rsidRPr="007C2F9B">
        <w:rPr>
          <w:rFonts w:ascii="Times New Roman" w:eastAsia="Times New Roman" w:hAnsi="Times New Roman" w:cs="Times New Roman"/>
          <w:color w:val="000000"/>
          <w:sz w:val="24"/>
          <w:szCs w:val="24"/>
          <w:lang w:eastAsia="ru-RU"/>
        </w:rPr>
        <w:softHyphen/>
        <w:t>записать считанную информацию из строки. Если ячейка имела заряд, то она снова будет заряжена еще до завершения цикла чтения. На ячейки, ко</w:t>
      </w:r>
      <w:r w:rsidRPr="007C2F9B">
        <w:rPr>
          <w:rFonts w:ascii="Times New Roman" w:eastAsia="Times New Roman" w:hAnsi="Times New Roman" w:cs="Times New Roman"/>
          <w:color w:val="000000"/>
          <w:sz w:val="24"/>
          <w:szCs w:val="24"/>
          <w:lang w:eastAsia="ru-RU"/>
        </w:rPr>
        <w:softHyphen/>
        <w:t>торые не имели заряда, напряжение не подается.</w:t>
      </w:r>
    </w:p>
    <w:p w:rsidR="007C2F9B" w:rsidRPr="007C2F9B" w:rsidRDefault="007C2F9B" w:rsidP="007C2F9B">
      <w:pPr>
        <w:shd w:val="clear" w:color="auto" w:fill="FFFFFF"/>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lastRenderedPageBreak/>
        <w:t>Если выполняется запись в</w:t>
      </w:r>
      <w:r w:rsidRPr="007C2F9B">
        <w:rPr>
          <w:rFonts w:ascii="Times New Roman" w:eastAsia="Times New Roman" w:hAnsi="Times New Roman" w:cs="Times New Roman"/>
          <w:i/>
          <w:iCs/>
          <w:color w:val="000000"/>
          <w:sz w:val="24"/>
          <w:szCs w:val="24"/>
          <w:lang w:eastAsia="ru-RU"/>
        </w:rPr>
        <w:t> </w:t>
      </w:r>
      <w:r w:rsidRPr="007C2F9B">
        <w:rPr>
          <w:rFonts w:ascii="Times New Roman" w:eastAsia="Times New Roman" w:hAnsi="Times New Roman" w:cs="Times New Roman"/>
          <w:color w:val="000000"/>
          <w:sz w:val="24"/>
          <w:szCs w:val="24"/>
          <w:lang w:eastAsia="ru-RU"/>
        </w:rPr>
        <w:t>память, то подается строб записи </w:t>
      </w:r>
      <w:r w:rsidRPr="007C2F9B">
        <w:rPr>
          <w:rFonts w:ascii="Times New Roman" w:eastAsia="Times New Roman" w:hAnsi="Times New Roman" w:cs="Times New Roman"/>
          <w:color w:val="000000"/>
          <w:sz w:val="24"/>
          <w:szCs w:val="24"/>
          <w:lang w:val="en-US" w:eastAsia="ru-RU"/>
        </w:rPr>
        <w:t>WE </w:t>
      </w:r>
      <w:r w:rsidRPr="007C2F9B">
        <w:rPr>
          <w:rFonts w:ascii="Times New Roman" w:eastAsia="Times New Roman" w:hAnsi="Times New Roman" w:cs="Times New Roman"/>
          <w:i/>
          <w:iCs/>
          <w:color w:val="000000"/>
          <w:sz w:val="24"/>
          <w:szCs w:val="24"/>
          <w:lang w:eastAsia="ru-RU"/>
        </w:rPr>
        <w:t>(</w:t>
      </w:r>
      <w:r w:rsidRPr="007C2F9B">
        <w:rPr>
          <w:rFonts w:ascii="Times New Roman" w:eastAsia="Times New Roman" w:hAnsi="Times New Roman" w:cs="Times New Roman"/>
          <w:i/>
          <w:iCs/>
          <w:color w:val="000000"/>
          <w:sz w:val="24"/>
          <w:szCs w:val="24"/>
          <w:lang w:val="en-US" w:eastAsia="ru-RU"/>
        </w:rPr>
        <w:t>Write Enable</w:t>
      </w:r>
      <w:r w:rsidRPr="007C2F9B">
        <w:rPr>
          <w:rFonts w:ascii="Times New Roman" w:eastAsia="Times New Roman" w:hAnsi="Times New Roman" w:cs="Times New Roman"/>
          <w:i/>
          <w:iCs/>
          <w:color w:val="000000"/>
          <w:sz w:val="24"/>
          <w:szCs w:val="24"/>
          <w:lang w:eastAsia="ru-RU"/>
        </w:rPr>
        <w:t>) </w:t>
      </w:r>
      <w:r w:rsidRPr="007C2F9B">
        <w:rPr>
          <w:rFonts w:ascii="Times New Roman" w:eastAsia="Times New Roman" w:hAnsi="Times New Roman" w:cs="Times New Roman"/>
          <w:color w:val="000000"/>
          <w:sz w:val="24"/>
          <w:szCs w:val="24"/>
          <w:lang w:eastAsia="ru-RU"/>
        </w:rPr>
        <w:t>и информация поступает на соответствующую шину столбца не из буфера, а с входа памяти в соответствии с адресом столбца. Таким образом, прохождение данных при записи задается комбинацией сигналов, опреде</w:t>
      </w:r>
      <w:r w:rsidRPr="007C2F9B">
        <w:rPr>
          <w:rFonts w:ascii="Times New Roman" w:eastAsia="Times New Roman" w:hAnsi="Times New Roman" w:cs="Times New Roman"/>
          <w:color w:val="000000"/>
          <w:sz w:val="24"/>
          <w:szCs w:val="24"/>
          <w:lang w:eastAsia="ru-RU"/>
        </w:rPr>
        <w:softHyphen/>
        <w:t>ляющих адрес столбца и строки, а также сигналом разрешения записи дан</w:t>
      </w:r>
      <w:r w:rsidRPr="007C2F9B">
        <w:rPr>
          <w:rFonts w:ascii="Times New Roman" w:eastAsia="Times New Roman" w:hAnsi="Times New Roman" w:cs="Times New Roman"/>
          <w:color w:val="000000"/>
          <w:sz w:val="24"/>
          <w:szCs w:val="24"/>
          <w:lang w:eastAsia="ru-RU"/>
        </w:rPr>
        <w:softHyphen/>
        <w:t>ных в память.</w:t>
      </w:r>
    </w:p>
    <w:p w:rsidR="007C2F9B" w:rsidRPr="007C2F9B" w:rsidRDefault="007C2F9B" w:rsidP="007C2F9B">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t>Основными характеристиками элементов (микросхем) памяти являются:</w:t>
      </w:r>
    </w:p>
    <w:p w:rsidR="007C2F9B" w:rsidRPr="007C2F9B" w:rsidRDefault="007C2F9B" w:rsidP="007C2F9B">
      <w:pPr>
        <w:shd w:val="clear" w:color="auto" w:fill="FFFFFF"/>
        <w:spacing w:before="100" w:beforeAutospacing="1" w:after="100" w:afterAutospacing="1" w:line="240" w:lineRule="auto"/>
        <w:ind w:left="964" w:hanging="397"/>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t>-          тип;</w:t>
      </w:r>
    </w:p>
    <w:p w:rsidR="007C2F9B" w:rsidRPr="007C2F9B" w:rsidRDefault="007C2F9B" w:rsidP="007C2F9B">
      <w:pPr>
        <w:shd w:val="clear" w:color="auto" w:fill="FFFFFF"/>
        <w:spacing w:before="100" w:beforeAutospacing="1" w:after="100" w:afterAutospacing="1" w:line="240" w:lineRule="auto"/>
        <w:ind w:left="964" w:hanging="397"/>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t>-          емкость;</w:t>
      </w:r>
    </w:p>
    <w:p w:rsidR="007C2F9B" w:rsidRPr="007C2F9B" w:rsidRDefault="007C2F9B" w:rsidP="007C2F9B">
      <w:pPr>
        <w:shd w:val="clear" w:color="auto" w:fill="FFFFFF"/>
        <w:spacing w:before="100" w:beforeAutospacing="1" w:after="100" w:afterAutospacing="1" w:line="240" w:lineRule="auto"/>
        <w:ind w:left="964" w:hanging="397"/>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t>-          разрядность;</w:t>
      </w:r>
    </w:p>
    <w:p w:rsidR="007C2F9B" w:rsidRPr="007C2F9B" w:rsidRDefault="007C2F9B" w:rsidP="007C2F9B">
      <w:pPr>
        <w:shd w:val="clear" w:color="auto" w:fill="FFFFFF"/>
        <w:spacing w:before="100" w:beforeAutospacing="1" w:after="100" w:afterAutospacing="1" w:line="240" w:lineRule="auto"/>
        <w:ind w:left="964" w:hanging="397"/>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t>-          быстродействие;</w:t>
      </w:r>
    </w:p>
    <w:p w:rsidR="007C2F9B" w:rsidRPr="007C2F9B" w:rsidRDefault="007C2F9B" w:rsidP="007C2F9B">
      <w:pPr>
        <w:shd w:val="clear" w:color="auto" w:fill="FFFFFF"/>
        <w:spacing w:before="100" w:beforeAutospacing="1" w:after="100" w:afterAutospacing="1" w:line="240" w:lineRule="auto"/>
        <w:ind w:left="964" w:hanging="397"/>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t>-          временная диаграмма.</w:t>
      </w:r>
    </w:p>
    <w:p w:rsidR="007C2F9B" w:rsidRPr="007C2F9B" w:rsidRDefault="007C2F9B" w:rsidP="007C2F9B">
      <w:pPr>
        <w:spacing w:before="100" w:beforeAutospacing="1" w:after="100" w:afterAutospacing="1" w:line="240" w:lineRule="auto"/>
        <w:ind w:firstLine="709"/>
        <w:jc w:val="both"/>
        <w:outlineLvl w:val="1"/>
        <w:rPr>
          <w:rFonts w:ascii="Times New Roman" w:eastAsia="Times New Roman" w:hAnsi="Times New Roman" w:cs="Times New Roman"/>
          <w:b/>
          <w:bCs/>
          <w:color w:val="000000"/>
          <w:sz w:val="24"/>
          <w:szCs w:val="24"/>
          <w:lang w:eastAsia="ru-RU"/>
        </w:rPr>
      </w:pPr>
      <w:r w:rsidRPr="007C2F9B">
        <w:rPr>
          <w:rFonts w:ascii="Times New Roman" w:eastAsia="Times New Roman" w:hAnsi="Times New Roman" w:cs="Times New Roman"/>
          <w:b/>
          <w:bCs/>
          <w:color w:val="000000"/>
          <w:sz w:val="24"/>
          <w:szCs w:val="24"/>
          <w:lang w:eastAsia="ru-RU"/>
        </w:rPr>
        <w:t>Память долговременного хранения</w:t>
      </w:r>
    </w:p>
    <w:p w:rsidR="007C2F9B" w:rsidRPr="007C2F9B" w:rsidRDefault="007C2F9B" w:rsidP="007C2F9B">
      <w:pPr>
        <w:spacing w:before="100" w:beforeAutospacing="1" w:after="100" w:afterAutospacing="1" w:line="240" w:lineRule="auto"/>
        <w:ind w:firstLine="709"/>
        <w:jc w:val="both"/>
        <w:outlineLvl w:val="1"/>
        <w:rPr>
          <w:rFonts w:ascii="Times New Roman" w:eastAsia="Times New Roman" w:hAnsi="Times New Roman" w:cs="Times New Roman"/>
          <w:b/>
          <w:bCs/>
          <w:color w:val="000000"/>
          <w:sz w:val="24"/>
          <w:szCs w:val="24"/>
          <w:lang w:eastAsia="ru-RU"/>
        </w:rPr>
      </w:pPr>
      <w:r w:rsidRPr="007C2F9B">
        <w:rPr>
          <w:rFonts w:ascii="Times New Roman" w:eastAsia="Times New Roman" w:hAnsi="Times New Roman" w:cs="Times New Roman"/>
          <w:color w:val="000000"/>
          <w:sz w:val="24"/>
          <w:szCs w:val="24"/>
          <w:lang w:val="en-US" w:eastAsia="ru-RU"/>
        </w:rPr>
        <w:t>ROM</w:t>
      </w:r>
      <w:proofErr w:type="gramStart"/>
      <w:r w:rsidRPr="007C2F9B">
        <w:rPr>
          <w:rFonts w:ascii="Times New Roman" w:eastAsia="Times New Roman" w:hAnsi="Times New Roman" w:cs="Times New Roman"/>
          <w:color w:val="000000"/>
          <w:sz w:val="24"/>
          <w:szCs w:val="24"/>
          <w:lang w:eastAsia="ru-RU"/>
        </w:rPr>
        <w:t>  практически</w:t>
      </w:r>
      <w:proofErr w:type="gramEnd"/>
      <w:r w:rsidRPr="007C2F9B">
        <w:rPr>
          <w:rFonts w:ascii="Times New Roman" w:eastAsia="Times New Roman" w:hAnsi="Times New Roman" w:cs="Times New Roman"/>
          <w:color w:val="000000"/>
          <w:sz w:val="24"/>
          <w:szCs w:val="24"/>
          <w:lang w:eastAsia="ru-RU"/>
        </w:rPr>
        <w:t xml:space="preserve"> не применяются, т.к. программирование этих микросхем осуществляется на стадии их разработки и код изменить невозможно. </w:t>
      </w:r>
      <w:proofErr w:type="gramStart"/>
      <w:r w:rsidRPr="007C2F9B">
        <w:rPr>
          <w:rFonts w:ascii="Times New Roman" w:eastAsia="Times New Roman" w:hAnsi="Times New Roman" w:cs="Times New Roman"/>
          <w:color w:val="000000"/>
          <w:sz w:val="24"/>
          <w:szCs w:val="24"/>
          <w:lang w:val="en-US" w:eastAsia="ru-RU"/>
        </w:rPr>
        <w:t>PROM</w:t>
      </w:r>
      <w:r w:rsidRPr="007C2F9B">
        <w:rPr>
          <w:rFonts w:ascii="Times New Roman" w:eastAsia="Times New Roman" w:hAnsi="Times New Roman" w:cs="Times New Roman"/>
          <w:color w:val="000000"/>
          <w:sz w:val="24"/>
          <w:szCs w:val="24"/>
          <w:lang w:eastAsia="ru-RU"/>
        </w:rPr>
        <w:t> - </w:t>
      </w:r>
      <w:r w:rsidRPr="007C2F9B">
        <w:rPr>
          <w:rFonts w:ascii="Times New Roman" w:eastAsia="Times New Roman" w:hAnsi="Times New Roman" w:cs="Times New Roman"/>
          <w:color w:val="000000"/>
          <w:sz w:val="24"/>
          <w:szCs w:val="24"/>
          <w:lang w:val="en-US" w:eastAsia="ru-RU"/>
        </w:rPr>
        <w:t>Programmable ROM</w:t>
      </w:r>
      <w:r w:rsidRPr="007C2F9B">
        <w:rPr>
          <w:rFonts w:ascii="Times New Roman" w:eastAsia="Times New Roman" w:hAnsi="Times New Roman" w:cs="Times New Roman"/>
          <w:color w:val="000000"/>
          <w:sz w:val="24"/>
          <w:szCs w:val="24"/>
          <w:lang w:eastAsia="ru-RU"/>
        </w:rPr>
        <w:t>. Эти микросхемы программируются специальными программаторами однократно после изготовления.</w:t>
      </w:r>
      <w:proofErr w:type="gramEnd"/>
      <w:r w:rsidRPr="007C2F9B">
        <w:rPr>
          <w:rFonts w:ascii="Times New Roman" w:eastAsia="Times New Roman" w:hAnsi="Times New Roman" w:cs="Times New Roman"/>
          <w:color w:val="000000"/>
          <w:sz w:val="24"/>
          <w:szCs w:val="24"/>
          <w:lang w:eastAsia="ru-RU"/>
        </w:rPr>
        <w:t> </w:t>
      </w:r>
      <w:r w:rsidRPr="007C2F9B">
        <w:rPr>
          <w:rFonts w:ascii="Times New Roman" w:eastAsia="Times New Roman" w:hAnsi="Times New Roman" w:cs="Times New Roman"/>
          <w:color w:val="000000"/>
          <w:sz w:val="24"/>
          <w:szCs w:val="24"/>
          <w:lang w:val="en-US" w:eastAsia="ru-RU"/>
        </w:rPr>
        <w:t>EPROM</w:t>
      </w:r>
      <w:r w:rsidRPr="007C2F9B">
        <w:rPr>
          <w:rFonts w:ascii="Times New Roman" w:eastAsia="Times New Roman" w:hAnsi="Times New Roman" w:cs="Times New Roman"/>
          <w:color w:val="000000"/>
          <w:sz w:val="24"/>
          <w:szCs w:val="24"/>
          <w:lang w:eastAsia="ru-RU"/>
        </w:rPr>
        <w:t> – </w:t>
      </w:r>
      <w:r w:rsidRPr="007C2F9B">
        <w:rPr>
          <w:rFonts w:ascii="Times New Roman" w:eastAsia="Times New Roman" w:hAnsi="Times New Roman" w:cs="Times New Roman"/>
          <w:color w:val="000000"/>
          <w:sz w:val="24"/>
          <w:szCs w:val="24"/>
          <w:lang w:val="en-US" w:eastAsia="ru-RU"/>
        </w:rPr>
        <w:t>Erasable</w:t>
      </w:r>
      <w:proofErr w:type="gramStart"/>
      <w:r w:rsidRPr="007C2F9B">
        <w:rPr>
          <w:rFonts w:ascii="Times New Roman" w:eastAsia="Times New Roman" w:hAnsi="Times New Roman" w:cs="Times New Roman"/>
          <w:color w:val="000000"/>
          <w:sz w:val="24"/>
          <w:szCs w:val="24"/>
          <w:lang w:eastAsia="ru-RU"/>
        </w:rPr>
        <w:t>  </w:t>
      </w:r>
      <w:r w:rsidRPr="007C2F9B">
        <w:rPr>
          <w:rFonts w:ascii="Times New Roman" w:eastAsia="Times New Roman" w:hAnsi="Times New Roman" w:cs="Times New Roman"/>
          <w:color w:val="000000"/>
          <w:sz w:val="24"/>
          <w:szCs w:val="24"/>
          <w:lang w:val="en-US" w:eastAsia="ru-RU"/>
        </w:rPr>
        <w:t>PROM</w:t>
      </w:r>
      <w:proofErr w:type="gramEnd"/>
      <w:r w:rsidRPr="007C2F9B">
        <w:rPr>
          <w:rFonts w:ascii="Times New Roman" w:eastAsia="Times New Roman" w:hAnsi="Times New Roman" w:cs="Times New Roman"/>
          <w:color w:val="000000"/>
          <w:sz w:val="24"/>
          <w:szCs w:val="24"/>
          <w:lang w:eastAsia="ru-RU"/>
        </w:rPr>
        <w:t> – самые распространенные носители BIOS системы и карт расширения. Стираемые и многократно перепрограммируемые микросхемы. </w:t>
      </w:r>
      <w:proofErr w:type="gramStart"/>
      <w:r w:rsidRPr="007C2F9B">
        <w:rPr>
          <w:rFonts w:ascii="Times New Roman" w:eastAsia="Times New Roman" w:hAnsi="Times New Roman" w:cs="Times New Roman"/>
          <w:b/>
          <w:bCs/>
          <w:color w:val="000000"/>
          <w:sz w:val="24"/>
          <w:szCs w:val="24"/>
          <w:lang w:val="en-US" w:eastAsia="ru-RU"/>
        </w:rPr>
        <w:t>erase</w:t>
      </w:r>
      <w:proofErr w:type="gramEnd"/>
      <w:r w:rsidRPr="007C2F9B">
        <w:rPr>
          <w:rFonts w:ascii="Times New Roman" w:eastAsia="Times New Roman" w:hAnsi="Times New Roman" w:cs="Times New Roman"/>
          <w:b/>
          <w:bCs/>
          <w:color w:val="000000"/>
          <w:sz w:val="24"/>
          <w:szCs w:val="24"/>
          <w:lang w:eastAsia="ru-RU"/>
        </w:rPr>
        <w:t> – стирание. </w:t>
      </w:r>
      <w:r w:rsidRPr="007C2F9B">
        <w:rPr>
          <w:rFonts w:ascii="Times New Roman" w:eastAsia="Times New Roman" w:hAnsi="Times New Roman" w:cs="Times New Roman"/>
          <w:color w:val="000000"/>
          <w:sz w:val="24"/>
          <w:szCs w:val="24"/>
          <w:lang w:eastAsia="ru-RU"/>
        </w:rPr>
        <w:t>Программатор подключается через </w:t>
      </w:r>
      <w:r w:rsidRPr="007C2F9B">
        <w:rPr>
          <w:rFonts w:ascii="Times New Roman" w:eastAsia="Times New Roman" w:hAnsi="Times New Roman" w:cs="Times New Roman"/>
          <w:color w:val="000000"/>
          <w:sz w:val="24"/>
          <w:szCs w:val="24"/>
          <w:lang w:val="en-US" w:eastAsia="ru-RU"/>
        </w:rPr>
        <w:t>COM</w:t>
      </w:r>
      <w:r w:rsidRPr="007C2F9B">
        <w:rPr>
          <w:rFonts w:ascii="Times New Roman" w:eastAsia="Times New Roman" w:hAnsi="Times New Roman" w:cs="Times New Roman"/>
          <w:color w:val="000000"/>
          <w:sz w:val="24"/>
          <w:szCs w:val="24"/>
          <w:lang w:eastAsia="ru-RU"/>
        </w:rPr>
        <w:t> – или  </w:t>
      </w:r>
      <w:r w:rsidRPr="007C2F9B">
        <w:rPr>
          <w:rFonts w:ascii="Times New Roman" w:eastAsia="Times New Roman" w:hAnsi="Times New Roman" w:cs="Times New Roman"/>
          <w:color w:val="000000"/>
          <w:sz w:val="24"/>
          <w:szCs w:val="24"/>
          <w:lang w:val="en-US" w:eastAsia="ru-RU"/>
        </w:rPr>
        <w:t>LPT</w:t>
      </w:r>
      <w:r w:rsidRPr="007C2F9B">
        <w:rPr>
          <w:rFonts w:ascii="Times New Roman" w:eastAsia="Times New Roman" w:hAnsi="Times New Roman" w:cs="Times New Roman"/>
          <w:color w:val="000000"/>
          <w:sz w:val="24"/>
          <w:szCs w:val="24"/>
          <w:lang w:eastAsia="ru-RU"/>
        </w:rPr>
        <w:t> – порт. Стирание информации делается ультрафиолетовым излучением через специальное окно, имеющееся в корпусе микросхемы (если окна нет – стирается рентгеновским излучением). Под воздействием излучения вся информация стирается одновременно за несколько минут. Запись  производится побайтно в любую ячейку микросхемы. После записи окно заклеивается с целью защиты информации </w:t>
      </w:r>
      <w:r w:rsidRPr="007C2F9B">
        <w:rPr>
          <w:rFonts w:ascii="Times New Roman" w:eastAsia="Times New Roman" w:hAnsi="Times New Roman" w:cs="Times New Roman"/>
          <w:b/>
          <w:bCs/>
          <w:color w:val="000000"/>
          <w:sz w:val="24"/>
          <w:szCs w:val="24"/>
          <w:lang w:eastAsia="ru-RU"/>
        </w:rPr>
        <w:t>–</w:t>
      </w:r>
      <w:r w:rsidRPr="007C2F9B">
        <w:rPr>
          <w:rFonts w:ascii="Times New Roman" w:eastAsia="Times New Roman" w:hAnsi="Times New Roman" w:cs="Times New Roman"/>
          <w:color w:val="000000"/>
          <w:sz w:val="24"/>
          <w:szCs w:val="24"/>
          <w:lang w:eastAsia="ru-RU"/>
        </w:rPr>
        <w:t> </w:t>
      </w:r>
      <w:r w:rsidRPr="007C2F9B">
        <w:rPr>
          <w:rFonts w:ascii="Times New Roman" w:eastAsia="Times New Roman" w:hAnsi="Times New Roman" w:cs="Times New Roman"/>
          <w:b/>
          <w:bCs/>
          <w:color w:val="000000"/>
          <w:sz w:val="24"/>
          <w:szCs w:val="24"/>
          <w:u w:val="single"/>
          <w:lang w:eastAsia="ru-RU"/>
        </w:rPr>
        <w:t>флэш память</w:t>
      </w:r>
      <w:r w:rsidRPr="007C2F9B">
        <w:rPr>
          <w:rFonts w:ascii="Times New Roman" w:eastAsia="Times New Roman" w:hAnsi="Times New Roman" w:cs="Times New Roman"/>
          <w:b/>
          <w:bCs/>
          <w:color w:val="000000"/>
          <w:sz w:val="24"/>
          <w:szCs w:val="24"/>
          <w:lang w:eastAsia="ru-RU"/>
        </w:rPr>
        <w:t>. </w:t>
      </w:r>
      <w:proofErr w:type="gramStart"/>
      <w:r w:rsidRPr="007C2F9B">
        <w:rPr>
          <w:rFonts w:ascii="Times New Roman" w:eastAsia="Times New Roman" w:hAnsi="Times New Roman" w:cs="Times New Roman"/>
          <w:b/>
          <w:bCs/>
          <w:color w:val="000000"/>
          <w:sz w:val="24"/>
          <w:szCs w:val="24"/>
          <w:lang w:val="en-US" w:eastAsia="ru-RU"/>
        </w:rPr>
        <w:t>EEPROM</w:t>
      </w:r>
      <w:r w:rsidRPr="007C2F9B">
        <w:rPr>
          <w:rFonts w:ascii="Times New Roman" w:eastAsia="Times New Roman" w:hAnsi="Times New Roman" w:cs="Times New Roman"/>
          <w:b/>
          <w:bCs/>
          <w:color w:val="000000"/>
          <w:sz w:val="24"/>
          <w:szCs w:val="24"/>
          <w:lang w:eastAsia="ru-RU"/>
        </w:rPr>
        <w:t> – </w:t>
      </w:r>
      <w:r w:rsidRPr="007C2F9B">
        <w:rPr>
          <w:rFonts w:ascii="Times New Roman" w:eastAsia="Times New Roman" w:hAnsi="Times New Roman" w:cs="Times New Roman"/>
          <w:color w:val="000000"/>
          <w:sz w:val="24"/>
          <w:szCs w:val="24"/>
          <w:lang w:val="en-US" w:eastAsia="ru-RU"/>
        </w:rPr>
        <w:t>Electrically Erasable Programmable ROM</w:t>
      </w:r>
      <w:r w:rsidRPr="007C2F9B">
        <w:rPr>
          <w:rFonts w:ascii="Times New Roman" w:eastAsia="Times New Roman" w:hAnsi="Times New Roman" w:cs="Times New Roman"/>
          <w:color w:val="000000"/>
          <w:sz w:val="24"/>
          <w:szCs w:val="24"/>
          <w:lang w:eastAsia="ru-RU"/>
        </w:rPr>
        <w:t> – информация удаляется с помощью электрического сигнала.</w:t>
      </w:r>
      <w:proofErr w:type="gramEnd"/>
    </w:p>
    <w:p w:rsidR="007C2F9B" w:rsidRPr="007C2F9B" w:rsidRDefault="007C2F9B" w:rsidP="007C2F9B">
      <w:pPr>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b/>
          <w:bCs/>
          <w:color w:val="000000"/>
          <w:sz w:val="24"/>
          <w:szCs w:val="24"/>
          <w:lang w:val="en-US" w:eastAsia="ru-RU"/>
        </w:rPr>
        <w:t>Flash EEPROM</w:t>
      </w:r>
      <w:proofErr w:type="gramStart"/>
      <w:r w:rsidRPr="007C2F9B">
        <w:rPr>
          <w:rFonts w:ascii="Times New Roman" w:eastAsia="Times New Roman" w:hAnsi="Times New Roman" w:cs="Times New Roman"/>
          <w:color w:val="000000"/>
          <w:sz w:val="24"/>
          <w:szCs w:val="24"/>
          <w:lang w:eastAsia="ru-RU"/>
        </w:rPr>
        <w:t>  может</w:t>
      </w:r>
      <w:proofErr w:type="gramEnd"/>
      <w:r w:rsidRPr="007C2F9B">
        <w:rPr>
          <w:rFonts w:ascii="Times New Roman" w:eastAsia="Times New Roman" w:hAnsi="Times New Roman" w:cs="Times New Roman"/>
          <w:color w:val="000000"/>
          <w:sz w:val="24"/>
          <w:szCs w:val="24"/>
          <w:lang w:eastAsia="ru-RU"/>
        </w:rPr>
        <w:t xml:space="preserve"> быть перезаписана не с помощью специального программатора, а в ПК. Основные ее преимущества по сравнению с EEPROM:</w:t>
      </w:r>
    </w:p>
    <w:p w:rsidR="007C2F9B" w:rsidRPr="007C2F9B" w:rsidRDefault="007C2F9B" w:rsidP="007C2F9B">
      <w:pPr>
        <w:spacing w:before="100" w:beforeAutospacing="1" w:after="100" w:afterAutospacing="1" w:line="240" w:lineRule="auto"/>
        <w:ind w:left="720" w:hanging="360"/>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t>       малое время доступа;</w:t>
      </w:r>
    </w:p>
    <w:p w:rsidR="007C2F9B" w:rsidRPr="007C2F9B" w:rsidRDefault="007C2F9B" w:rsidP="007C2F9B">
      <w:pPr>
        <w:spacing w:before="100" w:beforeAutospacing="1" w:after="100" w:afterAutospacing="1" w:line="240" w:lineRule="auto"/>
        <w:ind w:left="720" w:hanging="360"/>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t>       малое время стирания информации.</w:t>
      </w:r>
    </w:p>
    <w:p w:rsidR="007C2F9B" w:rsidRPr="007C2F9B" w:rsidRDefault="007C2F9B" w:rsidP="007C2F9B">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t>Большинство микросхем </w:t>
      </w:r>
      <w:r w:rsidRPr="007C2F9B">
        <w:rPr>
          <w:rFonts w:ascii="Times New Roman" w:eastAsia="Times New Roman" w:hAnsi="Times New Roman" w:cs="Times New Roman"/>
          <w:color w:val="000000"/>
          <w:sz w:val="24"/>
          <w:szCs w:val="24"/>
          <w:lang w:val="en-US" w:eastAsia="ru-RU"/>
        </w:rPr>
        <w:t>BIOS</w:t>
      </w:r>
      <w:r w:rsidRPr="007C2F9B">
        <w:rPr>
          <w:rFonts w:ascii="Times New Roman" w:eastAsia="Times New Roman" w:hAnsi="Times New Roman" w:cs="Times New Roman"/>
          <w:color w:val="000000"/>
          <w:sz w:val="24"/>
          <w:szCs w:val="24"/>
          <w:lang w:eastAsia="ru-RU"/>
        </w:rPr>
        <w:t> относятся к этому типу. Для установки новой версии </w:t>
      </w:r>
      <w:r w:rsidRPr="007C2F9B">
        <w:rPr>
          <w:rFonts w:ascii="Times New Roman" w:eastAsia="Times New Roman" w:hAnsi="Times New Roman" w:cs="Times New Roman"/>
          <w:color w:val="000000"/>
          <w:sz w:val="24"/>
          <w:szCs w:val="24"/>
          <w:lang w:val="en-US" w:eastAsia="ru-RU"/>
        </w:rPr>
        <w:t>BIOS</w:t>
      </w:r>
      <w:r w:rsidRPr="007C2F9B">
        <w:rPr>
          <w:rFonts w:ascii="Times New Roman" w:eastAsia="Times New Roman" w:hAnsi="Times New Roman" w:cs="Times New Roman"/>
          <w:color w:val="000000"/>
          <w:sz w:val="24"/>
          <w:szCs w:val="24"/>
          <w:lang w:eastAsia="ru-RU"/>
        </w:rPr>
        <w:t> нужна специальная программа – прошивальщик, которая поставляется с материнской платой на дискете или </w:t>
      </w:r>
      <w:r w:rsidRPr="007C2F9B">
        <w:rPr>
          <w:rFonts w:ascii="Times New Roman" w:eastAsia="Times New Roman" w:hAnsi="Times New Roman" w:cs="Times New Roman"/>
          <w:color w:val="000000"/>
          <w:sz w:val="24"/>
          <w:szCs w:val="24"/>
          <w:lang w:val="en-US" w:eastAsia="ru-RU"/>
        </w:rPr>
        <w:t>CD</w:t>
      </w:r>
      <w:r w:rsidRPr="007C2F9B">
        <w:rPr>
          <w:rFonts w:ascii="Times New Roman" w:eastAsia="Times New Roman" w:hAnsi="Times New Roman" w:cs="Times New Roman"/>
          <w:color w:val="000000"/>
          <w:sz w:val="24"/>
          <w:szCs w:val="24"/>
          <w:lang w:eastAsia="ru-RU"/>
        </w:rPr>
        <w:t>-</w:t>
      </w:r>
      <w:r w:rsidRPr="007C2F9B">
        <w:rPr>
          <w:rFonts w:ascii="Times New Roman" w:eastAsia="Times New Roman" w:hAnsi="Times New Roman" w:cs="Times New Roman"/>
          <w:color w:val="000000"/>
          <w:sz w:val="24"/>
          <w:szCs w:val="24"/>
          <w:lang w:val="en-US" w:eastAsia="ru-RU"/>
        </w:rPr>
        <w:t>ROM</w:t>
      </w:r>
      <w:r w:rsidRPr="007C2F9B">
        <w:rPr>
          <w:rFonts w:ascii="Times New Roman" w:eastAsia="Times New Roman" w:hAnsi="Times New Roman" w:cs="Times New Roman"/>
          <w:color w:val="000000"/>
          <w:sz w:val="24"/>
          <w:szCs w:val="24"/>
          <w:lang w:eastAsia="ru-RU"/>
        </w:rPr>
        <w:t> и файл с новой системой </w:t>
      </w:r>
      <w:r w:rsidRPr="007C2F9B">
        <w:rPr>
          <w:rFonts w:ascii="Times New Roman" w:eastAsia="Times New Roman" w:hAnsi="Times New Roman" w:cs="Times New Roman"/>
          <w:color w:val="000000"/>
          <w:sz w:val="24"/>
          <w:szCs w:val="24"/>
          <w:lang w:val="en-US" w:eastAsia="ru-RU"/>
        </w:rPr>
        <w:t>BIOS</w:t>
      </w:r>
      <w:r w:rsidRPr="007C2F9B">
        <w:rPr>
          <w:rFonts w:ascii="Times New Roman" w:eastAsia="Times New Roman" w:hAnsi="Times New Roman" w:cs="Times New Roman"/>
          <w:color w:val="000000"/>
          <w:sz w:val="24"/>
          <w:szCs w:val="24"/>
          <w:lang w:eastAsia="ru-RU"/>
        </w:rPr>
        <w:t>.</w:t>
      </w:r>
    </w:p>
    <w:p w:rsidR="007C2F9B" w:rsidRPr="007C2F9B" w:rsidRDefault="007C2F9B" w:rsidP="007C2F9B">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t> </w:t>
      </w:r>
    </w:p>
    <w:p w:rsidR="007C2F9B" w:rsidRPr="007C2F9B" w:rsidRDefault="007C2F9B" w:rsidP="007C2F9B">
      <w:pPr>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b/>
          <w:bCs/>
          <w:color w:val="000000"/>
          <w:sz w:val="24"/>
          <w:szCs w:val="24"/>
          <w:lang w:eastAsia="ru-RU"/>
        </w:rPr>
        <w:t>Флэш-память</w:t>
      </w:r>
      <w:r w:rsidRPr="007C2F9B">
        <w:rPr>
          <w:rFonts w:ascii="Times New Roman" w:eastAsia="Times New Roman" w:hAnsi="Times New Roman" w:cs="Times New Roman"/>
          <w:color w:val="000000"/>
          <w:sz w:val="24"/>
          <w:szCs w:val="24"/>
          <w:lang w:eastAsia="ru-RU"/>
        </w:rPr>
        <w:t> обладает рядом преимуществ в использовании: высокая надежность и ударопрочность, малое энергопотребление. Одним из основных преимуществ флэш-памяти является ее компактность, она используется в столь популярных сейчас портативных устройствах. К тому же, при своей компактности, флэш-память обладает достаточной емкостью.</w:t>
      </w:r>
    </w:p>
    <w:p w:rsidR="007C2F9B" w:rsidRPr="007C2F9B" w:rsidRDefault="007C2F9B" w:rsidP="007C2F9B">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lastRenderedPageBreak/>
        <w:t>Флэш-память - история происхождения</w:t>
      </w:r>
    </w:p>
    <w:p w:rsidR="007C2F9B" w:rsidRPr="007C2F9B" w:rsidRDefault="007C2F9B" w:rsidP="007C2F9B">
      <w:pPr>
        <w:spacing w:before="100" w:beforeAutospacing="1" w:after="100" w:afterAutospacing="1" w:line="240" w:lineRule="auto"/>
        <w:ind w:firstLine="709"/>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t>Флэш-память появилась в 1984, впервые она была представлена компанией Toshiba. Однако флэш-память начали массово производить и использовать только несколько лет назад с появлением цифровых фотокамер. Сейчас флэш-память постепенно все активнее применяется для хранения и переноса данных. Производятся различные карты флэш-памяти: </w:t>
      </w:r>
      <w:hyperlink r:id="rId7" w:history="1">
        <w:r w:rsidRPr="007C2F9B">
          <w:rPr>
            <w:rFonts w:ascii="Times New Roman" w:eastAsia="Times New Roman" w:hAnsi="Times New Roman" w:cs="Times New Roman"/>
            <w:color w:val="0000FF"/>
            <w:sz w:val="24"/>
            <w:szCs w:val="24"/>
            <w:u w:val="single"/>
            <w:lang w:eastAsia="ru-RU"/>
          </w:rPr>
          <w:t>Compact Flash</w:t>
        </w:r>
      </w:hyperlink>
      <w:r w:rsidRPr="007C2F9B">
        <w:rPr>
          <w:rFonts w:ascii="Times New Roman" w:eastAsia="Times New Roman" w:hAnsi="Times New Roman" w:cs="Times New Roman"/>
          <w:color w:val="000000"/>
          <w:sz w:val="24"/>
          <w:szCs w:val="24"/>
          <w:lang w:eastAsia="ru-RU"/>
        </w:rPr>
        <w:t>, Memory Stick, Multimedia Card, SD Card, Smart Media, xD-Picture Card и почти не используется PC-Card. Это разные стандарты карт флэш-памяти, они отличаются размером, весом, интерфейсом и количеством контактов.</w:t>
      </w:r>
    </w:p>
    <w:p w:rsidR="007C2F9B" w:rsidRPr="007C2F9B" w:rsidRDefault="007C2F9B" w:rsidP="007C2F9B">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t>Флэш-память - использование</w:t>
      </w:r>
    </w:p>
    <w:p w:rsidR="007C2F9B" w:rsidRPr="007C2F9B" w:rsidRDefault="007C2F9B" w:rsidP="007C2F9B">
      <w:pPr>
        <w:spacing w:before="100" w:beforeAutospacing="1" w:after="100" w:afterAutospacing="1" w:line="240" w:lineRule="auto"/>
        <w:ind w:firstLine="709"/>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t>В наше время флэш-память нашла широкий спектр применения. Сначала она использовалась в цифровых фотоаппаратах. Сейчас флэш-память выпускается для огромного количества разнообразных устройств: диктофонов, плееров, мобильных телефонов и смартфонов, КПК и т.д.</w:t>
      </w:r>
    </w:p>
    <w:p w:rsidR="007C2F9B" w:rsidRPr="007C2F9B" w:rsidRDefault="007C2F9B" w:rsidP="007C2F9B">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b/>
          <w:bCs/>
          <w:color w:val="000000"/>
          <w:sz w:val="24"/>
          <w:szCs w:val="24"/>
          <w:lang w:eastAsia="ru-RU"/>
        </w:rPr>
        <w:t>FRAM.</w:t>
      </w:r>
    </w:p>
    <w:p w:rsidR="007C2F9B" w:rsidRPr="007C2F9B" w:rsidRDefault="007C2F9B" w:rsidP="007C2F9B">
      <w:pPr>
        <w:spacing w:before="100" w:beforeAutospacing="1" w:after="100" w:afterAutospacing="1" w:line="240" w:lineRule="auto"/>
        <w:ind w:firstLine="709"/>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t>Сегнетоэлектрическое ОЗУ (далее FRAM – </w:t>
      </w:r>
      <w:r w:rsidRPr="007C2F9B">
        <w:rPr>
          <w:rFonts w:ascii="Times New Roman" w:eastAsia="Times New Roman" w:hAnsi="Times New Roman" w:cs="Times New Roman"/>
          <w:color w:val="000000"/>
          <w:sz w:val="24"/>
          <w:szCs w:val="24"/>
          <w:lang w:val="en-US" w:eastAsia="ru-RU"/>
        </w:rPr>
        <w:t>Ferroelectric RAM</w:t>
      </w:r>
      <w:r w:rsidRPr="007C2F9B">
        <w:rPr>
          <w:rFonts w:ascii="Times New Roman" w:eastAsia="Times New Roman" w:hAnsi="Times New Roman" w:cs="Times New Roman"/>
          <w:color w:val="000000"/>
          <w:sz w:val="24"/>
          <w:szCs w:val="24"/>
          <w:lang w:eastAsia="ru-RU"/>
        </w:rPr>
        <w:t>) обладает уникальными свойствами, которые отличают ее от других видов запоминающих устройств. Традиционные полупроводниковые запоминающие устройства можно разделить на две основные группы – энергозависимые и энергонезависимые. К энергозависимой памяти относятся статические оперативные запоминающие устройства (СОЗУ) и динамические оперативные запоминающие устройства (ДОЗУ). Их общим свойством является нарушение содержимого ячеек памяти после снятия напряжения питания. С прикладной точки зрения ОЗУ очень просты в использовании и обладают высоким быстродействием чтения и записи, но также имеют досадную особенность терять данные при исчезновении питания.</w:t>
      </w:r>
    </w:p>
    <w:p w:rsidR="007C2F9B" w:rsidRPr="007C2F9B" w:rsidRDefault="007C2F9B" w:rsidP="007C2F9B">
      <w:pPr>
        <w:spacing w:before="100" w:beforeAutospacing="1" w:after="100" w:afterAutospacing="1" w:line="240" w:lineRule="auto"/>
        <w:ind w:firstLine="709"/>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t>Энергонезависимая память (ЭНП) не теряет данных при снятии питания. Однако все основные типы ЭНП имеют общие истоки, которые берут свое начало от постоянных запоминающих устройств (ПЗУ). Тем, кто знаком с этой технологией, знает насколько сложно осуществить запись информации в ПЗУ, а выполнить запись мгновенно вообще не возможно. Все последующие приемники этой технологии связаны проблемой сложности записи в них новой информации. В настоящее время известны следующие разновидности этой технологии: электрически перепрограммируемое ПЗУ - ЭППЗУ (морально устаревшая технология), электрически стираемое перепрограммируемое ПЗУ – ЭСППЗУ и флэш-память. Технологии на основе ПЗУ обладают медленной записью, подвержены существенному износу при записи, ограничивая количество циклов программирования, и требуют много энергии для программирования.</w:t>
      </w:r>
    </w:p>
    <w:p w:rsidR="007C2F9B" w:rsidRPr="007C2F9B" w:rsidRDefault="007C2F9B" w:rsidP="007C2F9B">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t>Отличием FRAM является использование технологии ОЗУ, при этом сохраняя энергонезависимость подобно ПЗУ. Таким образом, FRAM заполняет пробел между двумя категориями и создает нечто новое – энергонезависимое ОЗУ.</w:t>
      </w:r>
    </w:p>
    <w:p w:rsidR="007C2F9B" w:rsidRPr="007C2F9B" w:rsidRDefault="007C2F9B" w:rsidP="007C2F9B">
      <w:pPr>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t>Технология FRAM</w:t>
      </w:r>
    </w:p>
    <w:p w:rsidR="007C2F9B" w:rsidRPr="007C2F9B" w:rsidRDefault="007C2F9B" w:rsidP="007C2F9B">
      <w:pPr>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t xml:space="preserve">Ядром сегнетоэлектрической FRAM-технологии от Ramtron являются сегнетоэлектрические кристаллы, которые позволяют законченным FRAM-изделиям работать подобно ОЗУ, при этом обеспечивая энергонезависимость хранения данных. Когда электрическое поле прикладывается к сегнетоэлектрическому кристаллу, </w:t>
      </w:r>
      <w:r w:rsidRPr="007C2F9B">
        <w:rPr>
          <w:rFonts w:ascii="Times New Roman" w:eastAsia="Times New Roman" w:hAnsi="Times New Roman" w:cs="Times New Roman"/>
          <w:color w:val="000000"/>
          <w:sz w:val="24"/>
          <w:szCs w:val="24"/>
          <w:lang w:eastAsia="ru-RU"/>
        </w:rPr>
        <w:lastRenderedPageBreak/>
        <w:t>центральный атом движется в его направлении. Т.к. атом перемещается в пределах кристалла, он проходит энергетический барьер, сопровождаемый спонтанной поляризацией. Внутренняя схема позволяет определить величину заряда и состояние памяти. Если электрическое поле отведено от кристалла, то центральный атом остается в том же положении, определяя состояние памяти. Поэтому FRAM не нуждается в регенерации и после отключения питания сохраняет свое содержимое. Все происходит быстро и без износа!</w:t>
      </w:r>
    </w:p>
    <w:p w:rsidR="007C2F9B" w:rsidRPr="007C2F9B" w:rsidRDefault="007C2F9B" w:rsidP="007C2F9B">
      <w:pPr>
        <w:spacing w:before="100" w:beforeAutospacing="1" w:after="100" w:afterAutospacing="1" w:line="240" w:lineRule="auto"/>
        <w:ind w:firstLine="709"/>
        <w:jc w:val="both"/>
        <w:outlineLvl w:val="1"/>
        <w:rPr>
          <w:rFonts w:ascii="Times New Roman" w:eastAsia="Times New Roman" w:hAnsi="Times New Roman" w:cs="Times New Roman"/>
          <w:b/>
          <w:bCs/>
          <w:color w:val="000000"/>
          <w:sz w:val="24"/>
          <w:szCs w:val="24"/>
          <w:lang w:eastAsia="ru-RU"/>
        </w:rPr>
      </w:pPr>
      <w:r w:rsidRPr="007C2F9B">
        <w:rPr>
          <w:rFonts w:ascii="Times New Roman" w:eastAsia="Times New Roman" w:hAnsi="Times New Roman" w:cs="Times New Roman"/>
          <w:b/>
          <w:bCs/>
          <w:color w:val="000000"/>
          <w:sz w:val="24"/>
          <w:szCs w:val="24"/>
          <w:lang w:eastAsia="ru-RU"/>
        </w:rPr>
        <w:t>Сегнетоэлектрическая память</w:t>
      </w:r>
    </w:p>
    <w:p w:rsidR="007C2F9B" w:rsidRPr="007C2F9B" w:rsidRDefault="007C2F9B" w:rsidP="007C2F9B">
      <w:pPr>
        <w:spacing w:after="0" w:line="240" w:lineRule="auto"/>
        <w:ind w:right="-1" w:firstLine="709"/>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t>Сегнетоэлектрик - это диэлектрик или полупроводник, обладающий в определенном диапазоне температур спонтанной поляризацией. При понижении температуры в таком веществе происходит фазовый переход, связанный с искажением кристаллической структуры, что и приводит к появлению спонтанной поляризации. Спонтанная поляризация сегнетоэлектрика легко изменяется под влиянием внешних воздействий, в частности, при приложении электрического поля. Именно это свойство сегнетоэлектриков используется для создания запоминающих устройств с произвольной выборкой (ЗУПВ). В литературе они получили название FRAM (Ferroelectric Random Access Memory). В запоминающем устройстве FRAM-типа сегнетоэлектрик (как правило, перовскит PbZn1- xTixO3) создает конденсаторную структуру, в которой формируются два состояния спонтанной поляризации. При приложении напряжения к электродам конденсатора сегнетоэлектрик оказывается одном из этих состояний, оно сохраняется и после снятия электрического поля. Приложение электрического поля той же величины, но противоположного направления, заставляет сегнетоэлектрик переключаться во второе стабильное состояние поляризации. Считывание состояния памяти (0 или 1) осуществляется с помощью дополнительного зарядового импульса, подаваемого на опорный конденсатор.</w:t>
      </w:r>
    </w:p>
    <w:p w:rsidR="007C2F9B" w:rsidRPr="007C2F9B" w:rsidRDefault="007C2F9B" w:rsidP="007C2F9B">
      <w:pPr>
        <w:spacing w:after="0" w:line="240" w:lineRule="auto"/>
        <w:ind w:right="-1" w:firstLine="709"/>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t> </w:t>
      </w:r>
    </w:p>
    <w:p w:rsidR="007C2F9B" w:rsidRPr="007C2F9B" w:rsidRDefault="007C2F9B" w:rsidP="007C2F9B">
      <w:pPr>
        <w:spacing w:after="0" w:line="240" w:lineRule="auto"/>
        <w:ind w:right="-1" w:firstLine="709"/>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t>  </w:t>
      </w:r>
    </w:p>
    <w:p w:rsidR="007C2F9B" w:rsidRPr="007C2F9B" w:rsidRDefault="007C2F9B" w:rsidP="007C2F9B">
      <w:pPr>
        <w:spacing w:after="0" w:line="240" w:lineRule="auto"/>
        <w:ind w:right="-1" w:firstLine="709"/>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t> </w:t>
      </w:r>
    </w:p>
    <w:p w:rsidR="007C2F9B" w:rsidRPr="007C2F9B" w:rsidRDefault="007C2F9B" w:rsidP="007C2F9B">
      <w:pPr>
        <w:spacing w:before="100" w:beforeAutospacing="1" w:after="100" w:afterAutospacing="1" w:line="240" w:lineRule="auto"/>
        <w:ind w:firstLine="720"/>
        <w:jc w:val="center"/>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b/>
          <w:bCs/>
          <w:color w:val="000000"/>
          <w:sz w:val="24"/>
          <w:szCs w:val="24"/>
          <w:lang w:eastAsia="ru-RU"/>
        </w:rPr>
        <w:t>Список литературы</w:t>
      </w:r>
      <w:r w:rsidRPr="007C2F9B">
        <w:rPr>
          <w:rFonts w:ascii="Times New Roman" w:eastAsia="Times New Roman" w:hAnsi="Times New Roman" w:cs="Times New Roman"/>
          <w:color w:val="000000"/>
          <w:sz w:val="24"/>
          <w:szCs w:val="24"/>
          <w:lang w:eastAsia="ru-RU"/>
        </w:rPr>
        <w:t> </w:t>
      </w:r>
    </w:p>
    <w:p w:rsidR="007C2F9B" w:rsidRPr="007C2F9B" w:rsidRDefault="007C2F9B" w:rsidP="007C2F9B">
      <w:pPr>
        <w:spacing w:before="100" w:beforeAutospacing="1" w:after="100" w:afterAutospacing="1" w:line="240" w:lineRule="auto"/>
        <w:ind w:firstLine="709"/>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t>1.      Лачин В.И., Савелов Н.С. Электроника: Учеб. пособие – Ростов н/Д: Феникс, 2009. – 704с.</w:t>
      </w:r>
    </w:p>
    <w:p w:rsidR="007C2F9B" w:rsidRPr="007C2F9B" w:rsidRDefault="007C2F9B" w:rsidP="007C2F9B">
      <w:pPr>
        <w:spacing w:before="100" w:beforeAutospacing="1" w:after="100" w:afterAutospacing="1" w:line="240" w:lineRule="auto"/>
        <w:ind w:firstLine="709"/>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t>2.      Опадчий Ю.Ф., Глудкин О.П., Гуров А.И. Аналоговая и цифровая электроника:  Учебник для вузов. Под ред. О.П.Глудкина. – М.: Горячая линия</w:t>
      </w:r>
      <w:r w:rsidRPr="007C2F9B">
        <w:rPr>
          <w:rFonts w:ascii="Times New Roman" w:eastAsia="Times New Roman" w:hAnsi="Times New Roman" w:cs="Times New Roman"/>
          <w:color w:val="000000"/>
          <w:sz w:val="24"/>
          <w:szCs w:val="24"/>
          <w:lang w:eastAsia="ru-RU"/>
        </w:rPr>
        <w:noBreakHyphen/>
        <w:t>Телеком. 2005, – 768с.</w:t>
      </w:r>
    </w:p>
    <w:p w:rsidR="007C2F9B" w:rsidRPr="007C2F9B" w:rsidRDefault="007C2F9B" w:rsidP="007C2F9B">
      <w:pPr>
        <w:spacing w:before="100" w:beforeAutospacing="1" w:after="100" w:afterAutospacing="1" w:line="240" w:lineRule="auto"/>
        <w:ind w:firstLine="709"/>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t xml:space="preserve">3.      Степаненко И.П. Основы микроэлектроники: Учебное пособие для вузов. </w:t>
      </w:r>
      <w:r w:rsidRPr="007C2F9B">
        <w:rPr>
          <w:rFonts w:ascii="Times New Roman" w:eastAsia="Times New Roman" w:hAnsi="Times New Roman" w:cs="Times New Roman"/>
          <w:color w:val="000000"/>
          <w:sz w:val="24"/>
          <w:szCs w:val="24"/>
          <w:lang w:eastAsia="ru-RU"/>
        </w:rPr>
        <w:noBreakHyphen/>
        <w:t xml:space="preserve"> 2-е изд., перераб. и доп. – М.: Лаборатория Базовых Знаний, 2004. – 488с.</w:t>
      </w:r>
    </w:p>
    <w:p w:rsidR="007C2F9B" w:rsidRPr="007C2F9B" w:rsidRDefault="007C2F9B" w:rsidP="007C2F9B">
      <w:pPr>
        <w:spacing w:before="100" w:beforeAutospacing="1" w:after="100" w:afterAutospacing="1" w:line="240" w:lineRule="auto"/>
        <w:ind w:firstLine="709"/>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t>4.      Гусев В. Г., Гусев Ю. М. Электроника и микропроцессорная техника: Учеб.для вузов – М.: Высш. шк., 2006, – 800с.</w:t>
      </w:r>
    </w:p>
    <w:p w:rsidR="007C2F9B" w:rsidRPr="007C2F9B" w:rsidRDefault="007C2F9B" w:rsidP="007C2F9B">
      <w:pPr>
        <w:spacing w:before="100" w:beforeAutospacing="1" w:after="100" w:afterAutospacing="1" w:line="240" w:lineRule="auto"/>
        <w:ind w:firstLine="709"/>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t>5.      Титце У., Шенк К. Полупроводниковая схемотехника: Справочное руководство – М.: Мир, 1982. – 512с.</w:t>
      </w:r>
    </w:p>
    <w:p w:rsidR="007C2F9B" w:rsidRPr="007C2F9B" w:rsidRDefault="007C2F9B" w:rsidP="007C2F9B">
      <w:pPr>
        <w:spacing w:before="100" w:beforeAutospacing="1" w:after="100" w:afterAutospacing="1" w:line="240" w:lineRule="auto"/>
        <w:ind w:firstLine="709"/>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t>6.      Гершунский Б.С. Основы электроники и микроэлектроники: Учебник для вузов – Киев: Высща школа, 1989. – 424с.</w:t>
      </w:r>
    </w:p>
    <w:p w:rsidR="007C2F9B" w:rsidRPr="007C2F9B" w:rsidRDefault="007C2F9B" w:rsidP="007C2F9B">
      <w:pPr>
        <w:spacing w:before="100" w:beforeAutospacing="1" w:after="100" w:afterAutospacing="1" w:line="240" w:lineRule="auto"/>
        <w:ind w:firstLine="709"/>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lastRenderedPageBreak/>
        <w:t>7.      Пейтон А.Дж, Волш.В. Аналоговая электроника на операционных усилителях. – М..: Бином, 1994. – 352с.</w:t>
      </w:r>
    </w:p>
    <w:p w:rsidR="007C2F9B" w:rsidRPr="007C2F9B" w:rsidRDefault="007C2F9B" w:rsidP="007C2F9B">
      <w:pPr>
        <w:spacing w:before="100" w:beforeAutospacing="1" w:after="100" w:afterAutospacing="1" w:line="240" w:lineRule="auto"/>
        <w:ind w:firstLine="709"/>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t>8.      Аналоговые и цифровые интегральные микросхемы. Справочное пособие /Под ред. С.В.Якубовского. – М.: Радио и связь, 1985. – 432с.</w:t>
      </w:r>
    </w:p>
    <w:p w:rsidR="007C2F9B" w:rsidRPr="007C2F9B" w:rsidRDefault="007C2F9B" w:rsidP="007C2F9B">
      <w:pPr>
        <w:spacing w:before="100" w:beforeAutospacing="1" w:after="100" w:afterAutospacing="1" w:line="240" w:lineRule="auto"/>
        <w:ind w:firstLine="709"/>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t>9.      Павлов В.Н., Ногин В.Н. Схемотехника аналоговых электронных устройств. – М.: Радио и связь, 2005. – 320с.</w:t>
      </w:r>
    </w:p>
    <w:p w:rsidR="007C2F9B" w:rsidRPr="007C2F9B" w:rsidRDefault="007C2F9B" w:rsidP="007C2F9B">
      <w:pPr>
        <w:spacing w:before="100" w:beforeAutospacing="1" w:after="100" w:afterAutospacing="1" w:line="240" w:lineRule="auto"/>
        <w:ind w:firstLine="709"/>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t>10. Фолкенберри Л. Применение операционных усилителей и линейных ИС. – М.: Мир, 1985. – 572с.</w:t>
      </w:r>
    </w:p>
    <w:p w:rsidR="007C2F9B" w:rsidRPr="007C2F9B" w:rsidRDefault="007C2F9B" w:rsidP="007C2F9B">
      <w:pPr>
        <w:spacing w:before="100" w:beforeAutospacing="1" w:after="100" w:afterAutospacing="1" w:line="240" w:lineRule="auto"/>
        <w:ind w:firstLine="709"/>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t>11. Алексенко А.Г. и др. Применение аналоговых ИС. – М.: Радио и связь, 1985. – 256с.</w:t>
      </w:r>
    </w:p>
    <w:p w:rsidR="007C2F9B" w:rsidRPr="007C2F9B" w:rsidRDefault="007C2F9B" w:rsidP="007C2F9B">
      <w:pPr>
        <w:spacing w:before="100" w:beforeAutospacing="1" w:after="100" w:afterAutospacing="1" w:line="240" w:lineRule="auto"/>
        <w:ind w:firstLine="709"/>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t xml:space="preserve">12. Алексенко А.Г. Основы микросхемотехники. </w:t>
      </w:r>
      <w:r w:rsidRPr="007C2F9B">
        <w:rPr>
          <w:rFonts w:ascii="Times New Roman" w:eastAsia="Times New Roman" w:hAnsi="Times New Roman" w:cs="Times New Roman"/>
          <w:color w:val="000000"/>
          <w:sz w:val="24"/>
          <w:szCs w:val="24"/>
          <w:lang w:eastAsia="ru-RU"/>
        </w:rPr>
        <w:noBreakHyphen/>
        <w:t>3-е изд. – БИНОМ.Лаб.знаний, 2004. – 448с.</w:t>
      </w:r>
    </w:p>
    <w:p w:rsidR="007C2F9B" w:rsidRPr="007C2F9B" w:rsidRDefault="007C2F9B" w:rsidP="007C2F9B">
      <w:pPr>
        <w:spacing w:before="100" w:beforeAutospacing="1" w:after="100" w:afterAutospacing="1" w:line="240" w:lineRule="auto"/>
        <w:ind w:firstLine="709"/>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t>13. Прянишников В.А. Электроника: Полный курс лекций. – СПб.: КОРОНА принт, Бином Пресс, 2006. – 416с.</w:t>
      </w:r>
    </w:p>
    <w:p w:rsidR="007C2F9B" w:rsidRPr="007C2F9B" w:rsidRDefault="007C2F9B" w:rsidP="007C2F9B">
      <w:pPr>
        <w:spacing w:before="100" w:beforeAutospacing="1" w:after="100" w:afterAutospacing="1" w:line="240" w:lineRule="auto"/>
        <w:ind w:firstLine="720"/>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t>14.   Жолшараева Т.М. Микроэлектроника. Интегральные микросхемы: Учебное пособие. Алматы: АИЭС, 2007. – 81 с.</w:t>
      </w:r>
    </w:p>
    <w:p w:rsidR="007C2F9B" w:rsidRPr="007C2F9B" w:rsidRDefault="007C2F9B" w:rsidP="007C2F9B">
      <w:pPr>
        <w:spacing w:before="100" w:beforeAutospacing="1" w:after="100" w:afterAutospacing="1" w:line="240" w:lineRule="auto"/>
        <w:ind w:firstLine="720"/>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t>15.    Т.М. Жолшараева. Схемотехника 1. Конспект лекций для студентов всех форм обучения специальности 050704 –Вычислительная техника и программное обеспечение. – Алматы: АИЭС, 2008. </w:t>
      </w:r>
      <w:r w:rsidRPr="007C2F9B">
        <w:rPr>
          <w:rFonts w:ascii="Times New Roman" w:eastAsia="Times New Roman" w:hAnsi="Times New Roman" w:cs="Times New Roman"/>
          <w:color w:val="000000"/>
          <w:sz w:val="24"/>
          <w:szCs w:val="24"/>
          <w:lang w:val="kk-KZ" w:eastAsia="ru-RU"/>
        </w:rPr>
        <w:t>– 50 </w:t>
      </w:r>
      <w:r w:rsidRPr="007C2F9B">
        <w:rPr>
          <w:rFonts w:ascii="Times New Roman" w:eastAsia="Times New Roman" w:hAnsi="Times New Roman" w:cs="Times New Roman"/>
          <w:color w:val="000000"/>
          <w:sz w:val="24"/>
          <w:szCs w:val="24"/>
          <w:lang w:eastAsia="ru-RU"/>
        </w:rPr>
        <w:t>с.</w:t>
      </w:r>
    </w:p>
    <w:p w:rsidR="007C2F9B" w:rsidRPr="007C2F9B" w:rsidRDefault="007C2F9B" w:rsidP="007C2F9B">
      <w:pPr>
        <w:spacing w:before="100" w:beforeAutospacing="1" w:after="100" w:afterAutospacing="1" w:line="240" w:lineRule="auto"/>
        <w:ind w:firstLine="720"/>
        <w:jc w:val="both"/>
        <w:rPr>
          <w:rFonts w:ascii="Times New Roman" w:eastAsia="Times New Roman" w:hAnsi="Times New Roman" w:cs="Times New Roman"/>
          <w:color w:val="000000"/>
          <w:sz w:val="24"/>
          <w:szCs w:val="24"/>
          <w:lang w:eastAsia="ru-RU"/>
        </w:rPr>
      </w:pPr>
      <w:r w:rsidRPr="007C2F9B">
        <w:rPr>
          <w:rFonts w:ascii="Times New Roman" w:eastAsia="Times New Roman" w:hAnsi="Times New Roman" w:cs="Times New Roman"/>
          <w:color w:val="000000"/>
          <w:sz w:val="24"/>
          <w:szCs w:val="24"/>
          <w:lang w:eastAsia="ru-RU"/>
        </w:rPr>
        <w:t> </w:t>
      </w:r>
    </w:p>
    <w:p w:rsidR="007C2F9B" w:rsidRPr="007C2F9B" w:rsidRDefault="007C2F9B" w:rsidP="007C2F9B">
      <w:pPr>
        <w:rPr>
          <w:rFonts w:ascii="Times New Roman" w:hAnsi="Times New Roman" w:cs="Times New Roman"/>
          <w:sz w:val="24"/>
          <w:szCs w:val="24"/>
        </w:rPr>
      </w:pPr>
    </w:p>
    <w:bookmarkEnd w:id="0"/>
    <w:p w:rsidR="00A02CB1" w:rsidRPr="007C2F9B" w:rsidRDefault="00A02CB1">
      <w:pPr>
        <w:rPr>
          <w:rFonts w:ascii="Times New Roman" w:hAnsi="Times New Roman" w:cs="Times New Roman"/>
          <w:sz w:val="24"/>
          <w:szCs w:val="24"/>
        </w:rPr>
      </w:pPr>
    </w:p>
    <w:sectPr w:rsidR="00A02CB1" w:rsidRPr="007C2F9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5E8A"/>
    <w:rsid w:val="00285E8A"/>
    <w:rsid w:val="007C2F9B"/>
    <w:rsid w:val="00A02C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2F9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C2F9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2F9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2F9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C2F9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2F9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gelmut.ru/doc/compact-flash.ht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2118</Words>
  <Characters>12074</Characters>
  <Application>Microsoft Office Word</Application>
  <DocSecurity>0</DocSecurity>
  <Lines>100</Lines>
  <Paragraphs>28</Paragraphs>
  <ScaleCrop>false</ScaleCrop>
  <Company/>
  <LinksUpToDate>false</LinksUpToDate>
  <CharactersWithSpaces>14164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2019-09-16T12:59:00Z</dcterms:created>
  <dcterms:modified xsi:type="dcterms:W3CDTF">2019-09-16T12:59:00Z</dcterms:modified>
</cp:coreProperties>
</file>